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53" w:rsidRPr="00DD3953" w:rsidRDefault="00DD3953" w:rsidP="00DD3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53">
        <w:rPr>
          <w:rFonts w:ascii="Times New Roman" w:hAnsi="Times New Roman" w:cs="Times New Roman"/>
          <w:b/>
          <w:sz w:val="24"/>
          <w:szCs w:val="24"/>
        </w:rPr>
        <w:t>«Личный кабинет» помогает налогоплательщикам получать услуги налоговой службы не выходя из дома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 xml:space="preserve">В ближайшем будущем стартует очередная кампания по уплате имущественных налогов.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Pr="00DD3953">
        <w:rPr>
          <w:rFonts w:ascii="Times New Roman" w:hAnsi="Times New Roman" w:cs="Times New Roman"/>
          <w:sz w:val="24"/>
          <w:szCs w:val="24"/>
        </w:rPr>
        <w:t>, имеющим Личные кабинеты на сайте Федеральной налоговой службы, а это пятая часть жителей региона, налоговые уведомления и квитанции на уплату налогов придут в их личные кабинеты.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МРИ </w:t>
      </w:r>
      <w:r w:rsidRPr="00DD3953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Pr="00DD3953">
        <w:rPr>
          <w:rFonts w:ascii="Times New Roman" w:hAnsi="Times New Roman" w:cs="Times New Roman"/>
          <w:sz w:val="24"/>
          <w:szCs w:val="24"/>
        </w:rPr>
        <w:t>по Орловской области напоминает, что пользователи Личного кабинета налогоплательщика для физических лиц получают документы от налоговых органов только в электронной форме, независимо от того как давно и насколько активно они используют сервис. В том случае, если налогоплательщик получил регистрационную карту, но так и ни разу не вошел в сервис, налоговые уведомления ему также будут направлены только в Личный кабинет. В связи с этим жителям региона рекомендуется проверить доступ к своим личным кабинетам и при необходимости восстановить вход в сервис.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>Для удобства налогоплательщиков во всех налоговых инспекциях Орловской области выделены окна приема по работе с Личным кабинетом, которые обслуживают посетителей без очереди. Здесь жители региона могут решить все вопросы, связанные с сервисом, в том числе получить новый пароль, если предыдущий был заблокирован или утерян. Эта процедура занимает всего несколько минут.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>А для того чтобы беспрепятственно входить в Личный кабинет в дальнейшем необходимо придерживаться всего нескольких правил: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>-обязательно сменить временный первичный пароль, выданный при регистрации в сервисе;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>-заполнить в «Личном кабинете» форму «Восстановление пароля», которая поможет самостоятельно открыть доступ в сервис.</w:t>
      </w: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>«Личный кабинет налогоплательщика для физических лиц» предоставляет широкий спектр услуг Федеральной налоговой службы. Пользователи сервиса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 в один клик.</w:t>
      </w:r>
      <w:bookmarkStart w:id="0" w:name="_GoBack"/>
      <w:bookmarkEnd w:id="0"/>
    </w:p>
    <w:p w:rsidR="00DD3953" w:rsidRPr="00DD3953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ADE" w:rsidRDefault="00DD3953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953">
        <w:rPr>
          <w:rFonts w:ascii="Times New Roman" w:hAnsi="Times New Roman" w:cs="Times New Roman"/>
          <w:sz w:val="24"/>
          <w:szCs w:val="24"/>
        </w:rPr>
        <w:t>Подключиться к Личному кабинету можно несколькими способами, самый традиционный из них – личный визит в налоговую инспекцию с паспортом и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3953">
        <w:rPr>
          <w:rFonts w:ascii="Times New Roman" w:hAnsi="Times New Roman" w:cs="Times New Roman"/>
          <w:sz w:val="24"/>
          <w:szCs w:val="24"/>
        </w:rPr>
        <w:t xml:space="preserve"> о постановке на учет. Также зарегистрироваться в сервисе можно с помощью лично подтвержденной учетной записи на Портале </w:t>
      </w:r>
      <w:proofErr w:type="spellStart"/>
      <w:r w:rsidRPr="00DD395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D3953">
        <w:rPr>
          <w:rFonts w:ascii="Times New Roman" w:hAnsi="Times New Roman" w:cs="Times New Roman"/>
          <w:sz w:val="24"/>
          <w:szCs w:val="24"/>
        </w:rPr>
        <w:t>. Кроме того, подать заявление на подключение к «Личному кабинету» можно и через отделения МФЦ Орловской области.</w:t>
      </w:r>
    </w:p>
    <w:p w:rsidR="00E747E2" w:rsidRDefault="00E747E2" w:rsidP="00DD3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7E2" w:rsidRPr="00E747E2" w:rsidRDefault="00E747E2" w:rsidP="00E7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7E2">
        <w:rPr>
          <w:rFonts w:ascii="Times New Roman" w:hAnsi="Times New Roman" w:cs="Times New Roman"/>
          <w:sz w:val="24"/>
          <w:szCs w:val="24"/>
        </w:rPr>
        <w:t>Отдел работы с налогоплательщиками</w:t>
      </w:r>
    </w:p>
    <w:p w:rsidR="00E747E2" w:rsidRPr="00DD3953" w:rsidRDefault="00E747E2" w:rsidP="00E74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7E2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E747E2">
        <w:rPr>
          <w:rFonts w:ascii="Times New Roman" w:hAnsi="Times New Roman" w:cs="Times New Roman"/>
          <w:sz w:val="24"/>
          <w:szCs w:val="24"/>
        </w:rPr>
        <w:t xml:space="preserve"> ФНС России №3 по Орловской области</w:t>
      </w:r>
    </w:p>
    <w:sectPr w:rsidR="00E747E2" w:rsidRPr="00DD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3"/>
    <w:rsid w:val="00026ADE"/>
    <w:rsid w:val="00DD3953"/>
    <w:rsid w:val="00E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2018-06-01T05:55:00Z</dcterms:created>
  <dcterms:modified xsi:type="dcterms:W3CDTF">2018-06-15T09:05:00Z</dcterms:modified>
</cp:coreProperties>
</file>