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31" w:rsidRPr="00BC2831" w:rsidRDefault="00BC2831" w:rsidP="00BC2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1D8" w:rsidRDefault="00BC2831" w:rsidP="00BC2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283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6F4E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C2831" w:rsidRPr="00BC2831" w:rsidRDefault="00BC2831" w:rsidP="00BC2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2831">
        <w:rPr>
          <w:rFonts w:ascii="Times New Roman" w:hAnsi="Times New Roman" w:cs="Times New Roman"/>
          <w:sz w:val="28"/>
          <w:szCs w:val="28"/>
        </w:rPr>
        <w:t xml:space="preserve">к </w:t>
      </w:r>
      <w:r w:rsidR="00EA51D8">
        <w:rPr>
          <w:rFonts w:ascii="Times New Roman" w:hAnsi="Times New Roman" w:cs="Times New Roman"/>
          <w:sz w:val="28"/>
          <w:szCs w:val="28"/>
        </w:rPr>
        <w:t>постановлению</w:t>
      </w:r>
      <w:r w:rsidRPr="00BC2831">
        <w:rPr>
          <w:rFonts w:ascii="Times New Roman" w:hAnsi="Times New Roman" w:cs="Times New Roman"/>
          <w:sz w:val="28"/>
          <w:szCs w:val="28"/>
        </w:rPr>
        <w:t xml:space="preserve"> администрации города Ливны</w:t>
      </w:r>
    </w:p>
    <w:p w:rsidR="00BC2831" w:rsidRPr="00BC2831" w:rsidRDefault="00BC2831" w:rsidP="00BC2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2831">
        <w:rPr>
          <w:rFonts w:ascii="Times New Roman" w:hAnsi="Times New Roman" w:cs="Times New Roman"/>
          <w:sz w:val="28"/>
          <w:szCs w:val="28"/>
        </w:rPr>
        <w:t>от____________________________2020 г. №_______</w:t>
      </w:r>
    </w:p>
    <w:p w:rsidR="00BC2831" w:rsidRPr="00BC2831" w:rsidRDefault="00BC2831" w:rsidP="00BC2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44" w:rsidRPr="008F4B44" w:rsidRDefault="008F4B44" w:rsidP="00BC2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B44">
        <w:rPr>
          <w:rFonts w:ascii="Times New Roman" w:hAnsi="Times New Roman" w:cs="Times New Roman"/>
          <w:sz w:val="28"/>
          <w:szCs w:val="28"/>
        </w:rPr>
        <w:t>О</w:t>
      </w:r>
      <w:r w:rsidR="005402AE">
        <w:rPr>
          <w:rFonts w:ascii="Times New Roman" w:hAnsi="Times New Roman" w:cs="Times New Roman"/>
          <w:sz w:val="28"/>
          <w:szCs w:val="28"/>
        </w:rPr>
        <w:t>писание</w:t>
      </w:r>
    </w:p>
    <w:p w:rsidR="008F4B44" w:rsidRPr="008F4B44" w:rsidRDefault="005402AE" w:rsidP="00BC2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0A1A9C">
        <w:rPr>
          <w:rFonts w:ascii="Times New Roman" w:hAnsi="Times New Roman" w:cs="Times New Roman"/>
          <w:sz w:val="28"/>
          <w:szCs w:val="28"/>
        </w:rPr>
        <w:t xml:space="preserve">(карта </w:t>
      </w:r>
      <w:proofErr w:type="spellStart"/>
      <w:r w:rsidR="000A1A9C">
        <w:rPr>
          <w:rFonts w:ascii="Times New Roman" w:hAnsi="Times New Roman" w:cs="Times New Roman"/>
          <w:sz w:val="28"/>
          <w:szCs w:val="28"/>
        </w:rPr>
        <w:t>комплаенс-</w:t>
      </w:r>
      <w:r>
        <w:rPr>
          <w:rFonts w:ascii="Times New Roman" w:hAnsi="Times New Roman" w:cs="Times New Roman"/>
          <w:sz w:val="28"/>
          <w:szCs w:val="28"/>
        </w:rPr>
        <w:t>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нарушения</w:t>
      </w:r>
      <w:r w:rsidR="008F4B44" w:rsidRPr="008F4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8F4B44" w:rsidRPr="008F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B44" w:rsidRPr="008F4B44" w:rsidRDefault="008F4B44" w:rsidP="00BC2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3544"/>
        <w:gridCol w:w="4819"/>
        <w:gridCol w:w="2268"/>
        <w:gridCol w:w="2694"/>
      </w:tblGrid>
      <w:tr w:rsidR="008F4B44" w:rsidRPr="008F4B44" w:rsidTr="00BC283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4" w:rsidRPr="008F4B44" w:rsidRDefault="008F4B44" w:rsidP="00BC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B44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риски (уровень)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4" w:rsidRPr="008F4B44" w:rsidRDefault="008F4B44" w:rsidP="00BC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B44">
              <w:rPr>
                <w:rFonts w:ascii="Times New Roman" w:hAnsi="Times New Roman" w:cs="Times New Roman"/>
                <w:sz w:val="28"/>
                <w:szCs w:val="28"/>
              </w:rPr>
              <w:t xml:space="preserve">Вид риска (описание)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4" w:rsidRPr="008F4B44" w:rsidRDefault="008F4B44" w:rsidP="00BC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B44">
              <w:rPr>
                <w:rFonts w:ascii="Times New Roman" w:hAnsi="Times New Roman" w:cs="Times New Roman"/>
                <w:sz w:val="28"/>
                <w:szCs w:val="28"/>
              </w:rPr>
              <w:t xml:space="preserve">Причины возникновения рисков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4" w:rsidRPr="008F4B44" w:rsidRDefault="008F4B44" w:rsidP="00BC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B44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остаточных рисков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4" w:rsidRPr="008F4B44" w:rsidRDefault="008F4B44" w:rsidP="00BC2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B44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повторного возникновения рисков </w:t>
            </w:r>
          </w:p>
        </w:tc>
      </w:tr>
      <w:tr w:rsidR="00D56414" w:rsidRPr="008F4B44" w:rsidTr="00BC283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56414" w:rsidP="00FE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56414" w:rsidP="00FE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при осуществлении закупок товаров, работ, услуг для обеспечения муниципальных нужд путем утверждения конкурсной документации, документации об электронном аукционе, документации о запросе предложений, повлекшие </w:t>
            </w:r>
            <w:proofErr w:type="gramStart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414" w:rsidRPr="00BC2831" w:rsidRDefault="00D56414" w:rsidP="00FE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собой нарушение антимонопольного законодательства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Default="00A81DF1" w:rsidP="00B5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56414" w:rsidRPr="00BC2831">
              <w:rPr>
                <w:rFonts w:ascii="Times New Roman" w:hAnsi="Times New Roman" w:cs="Times New Roman"/>
                <w:sz w:val="28"/>
                <w:szCs w:val="28"/>
              </w:rPr>
              <w:t>едостаточная проработка технической части документации о закупке;</w:t>
            </w:r>
          </w:p>
          <w:p w:rsidR="00D56414" w:rsidRDefault="00D56414" w:rsidP="00B5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сокращение времени на подготовку и согласование документации о закупке;</w:t>
            </w:r>
          </w:p>
          <w:p w:rsidR="00D56414" w:rsidRDefault="00D56414" w:rsidP="00B5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D56414" w:rsidRPr="00BC2831" w:rsidRDefault="00D56414" w:rsidP="00B5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отсутствие достаточной квалификации у специалистов;</w:t>
            </w:r>
          </w:p>
          <w:p w:rsidR="00D56414" w:rsidRPr="00BC2831" w:rsidRDefault="00D56414" w:rsidP="00B5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высокая нагрузка на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56414" w:rsidP="00FE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56414" w:rsidP="00FE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D56414" w:rsidRPr="008F4B44" w:rsidTr="00BC283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22D0D" w:rsidP="00FE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56414" w:rsidP="00FE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при осуществлении закупок товаров, работ, услуг для муниципальных нужд путем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выбора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56414" w:rsidP="000A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D56414" w:rsidRPr="00BC2831" w:rsidRDefault="00D56414" w:rsidP="000A1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достаточной квалификации у специалистов;</w:t>
            </w:r>
          </w:p>
          <w:p w:rsidR="00D56414" w:rsidRPr="00BC2831" w:rsidRDefault="00D56414" w:rsidP="000A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высокая нагрузка на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56414" w:rsidP="00FE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56414" w:rsidP="00FE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D56414" w:rsidRPr="008F4B44" w:rsidTr="00BC283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22D0D" w:rsidP="00FE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56414" w:rsidP="00FE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Нарушение антимонопольного законодательства при предоставлении земельных участков на торгах или без торгов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A81DF1" w:rsidP="00B5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6414" w:rsidRPr="00BC2831">
              <w:rPr>
                <w:rFonts w:ascii="Times New Roman" w:hAnsi="Times New Roman" w:cs="Times New Roman"/>
                <w:sz w:val="28"/>
                <w:szCs w:val="28"/>
              </w:rPr>
              <w:t>тсутствие достаточной квалификации у специалистов и знаний земельного законодательства;</w:t>
            </w:r>
          </w:p>
          <w:p w:rsidR="00D56414" w:rsidRPr="00BC2831" w:rsidRDefault="00D56414" w:rsidP="00B5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ненадлежащее осуществление </w:t>
            </w:r>
            <w:proofErr w:type="gramStart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процедурой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56414" w:rsidP="00FE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56414" w:rsidP="00B5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D56414" w:rsidRPr="00BC2831" w:rsidTr="00BC283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22D0D" w:rsidP="00FE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56414" w:rsidP="00B5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</w:t>
            </w:r>
            <w:r w:rsidR="00B551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 w:rsidR="00B551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е мо</w:t>
            </w:r>
            <w:r w:rsidR="00B5518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т привести к ограничению, устранению или недопущению конкуренции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88765D" w:rsidP="00B5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 четкая регламентация порядка заключения соглашений, неопределенность норм действующего законодательства, </w:t>
            </w:r>
            <w:r w:rsidR="00D56414" w:rsidRPr="00BC2831">
              <w:rPr>
                <w:rFonts w:ascii="Times New Roman" w:hAnsi="Times New Roman" w:cs="Times New Roman"/>
                <w:sz w:val="28"/>
                <w:szCs w:val="28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D56414" w:rsidRPr="00BC2831" w:rsidRDefault="00D56414" w:rsidP="00B5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уровень внутреннего </w:t>
            </w:r>
            <w:proofErr w:type="gramStart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56414" w:rsidP="00FE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56414" w:rsidP="00B5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D56414" w:rsidRPr="00BC2831" w:rsidTr="00BC283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22D0D" w:rsidP="00FE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56414" w:rsidP="0088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Нарушения антимонопольного законодательства при проведен</w:t>
            </w:r>
            <w:proofErr w:type="gramStart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предоставлению прав на размещение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нестационарн</w:t>
            </w:r>
            <w:r w:rsidR="0088765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торгов</w:t>
            </w:r>
            <w:r w:rsidR="0088765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88765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136F4E" w:rsidRDefault="00A81DF1" w:rsidP="00B5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D56414"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есоблюдение </w:t>
            </w:r>
            <w:r w:rsidR="00D56414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и требований к </w:t>
            </w:r>
            <w:r w:rsidR="00D56414" w:rsidRPr="00BC283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D564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56414"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4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аукциона по предоставлению права на </w:t>
            </w:r>
            <w:r w:rsidR="00D56414" w:rsidRPr="00BC2831"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 w:rsidR="00D564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6414"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нестационарного торгового объекта</w:t>
            </w:r>
            <w:r w:rsidR="0088765D">
              <w:rPr>
                <w:rFonts w:ascii="Times New Roman" w:hAnsi="Times New Roman" w:cs="Times New Roman"/>
                <w:sz w:val="28"/>
                <w:szCs w:val="28"/>
              </w:rPr>
              <w:t>, закрытость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56414" w:rsidP="00FE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Pr="00BC2831" w:rsidRDefault="00D56414" w:rsidP="00B5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441AEA" w:rsidRPr="00BC2831" w:rsidTr="00BC283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A" w:rsidRPr="00BC2831" w:rsidRDefault="00D22D0D" w:rsidP="00FE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A" w:rsidRPr="00BC2831" w:rsidRDefault="00441AEA" w:rsidP="00852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антимонопольного законодательства при </w:t>
            </w:r>
            <w:r w:rsidR="00852452">
              <w:rPr>
                <w:rFonts w:ascii="Times New Roman" w:hAnsi="Times New Roman" w:cs="Times New Roman"/>
                <w:sz w:val="28"/>
                <w:szCs w:val="28"/>
              </w:rPr>
              <w:t>заключении договора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рекламн</w:t>
            </w:r>
            <w:r w:rsidR="0088765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конструкций</w:t>
            </w:r>
            <w:r w:rsidR="00EA51D8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аукциона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A" w:rsidRPr="0088765D" w:rsidRDefault="00A81DF1" w:rsidP="00852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1AEA"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есоблюдение </w:t>
            </w:r>
            <w:r w:rsidR="00441AEA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и требований к </w:t>
            </w:r>
            <w:r w:rsidR="00441AEA" w:rsidRPr="00BC283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441A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1AEA"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45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договора на </w:t>
            </w:r>
            <w:r w:rsidR="00441AEA" w:rsidRPr="00BC2831"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 w:rsidR="00441A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1AEA"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рекламных конструкций</w:t>
            </w:r>
            <w:r w:rsidR="00585DDE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земельном участке, здании или ином недвижимом имуществе, находящемся в муниципальной собственности</w:t>
            </w:r>
            <w:r w:rsidR="0088765D">
              <w:rPr>
                <w:rFonts w:ascii="Times New Roman" w:hAnsi="Times New Roman" w:cs="Times New Roman"/>
                <w:sz w:val="28"/>
                <w:szCs w:val="28"/>
              </w:rPr>
              <w:t>; закрытость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A" w:rsidRPr="00BC2831" w:rsidRDefault="00441AEA" w:rsidP="00E93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A" w:rsidRPr="00BC2831" w:rsidRDefault="00441AEA" w:rsidP="00B5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вероятно</w:t>
            </w:r>
          </w:p>
        </w:tc>
      </w:tr>
      <w:tr w:rsidR="00441AEA" w:rsidRPr="00BC2831" w:rsidTr="00BC283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A" w:rsidRPr="00BC2831" w:rsidRDefault="00D22D0D" w:rsidP="00BC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A" w:rsidRPr="00BC2831" w:rsidRDefault="00441AEA" w:rsidP="00BC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порядка заключения договоров в отношении муниципального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A" w:rsidRPr="00BC2831" w:rsidRDefault="00A81DF1" w:rsidP="00B5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1AEA"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слабление </w:t>
            </w:r>
            <w:proofErr w:type="gramStart"/>
            <w:r w:rsidR="00441AEA" w:rsidRPr="00BC283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441AEA"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порядком проведения торгов в отношении муниципального имущества;</w:t>
            </w:r>
          </w:p>
          <w:p w:rsidR="00441AEA" w:rsidRPr="00BC2831" w:rsidRDefault="00441AEA" w:rsidP="00B5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ошибочное применение специалистами норм антимонопольного законодательства; </w:t>
            </w:r>
          </w:p>
          <w:p w:rsidR="00441AEA" w:rsidRPr="00BC2831" w:rsidRDefault="00441AEA" w:rsidP="00B5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отсутствие достаточной квалификации у специалистов;</w:t>
            </w:r>
          </w:p>
          <w:p w:rsidR="00441AEA" w:rsidRPr="00BC2831" w:rsidRDefault="00441AEA" w:rsidP="00B5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высокая нагрузка на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A" w:rsidRPr="00BC2831" w:rsidRDefault="00441AEA" w:rsidP="00BC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A" w:rsidRPr="00BC2831" w:rsidRDefault="00441AEA" w:rsidP="00BC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маловероятно</w:t>
            </w:r>
          </w:p>
        </w:tc>
      </w:tr>
      <w:tr w:rsidR="00B81DE5" w:rsidRPr="00BC2831" w:rsidTr="00BC283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5" w:rsidRDefault="00B81DE5" w:rsidP="00BC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5" w:rsidRPr="00817CC7" w:rsidRDefault="00B81DE5" w:rsidP="00E93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7">
              <w:rPr>
                <w:rFonts w:ascii="Times New Roman" w:hAnsi="Times New Roman" w:cs="Times New Roman"/>
                <w:sz w:val="28"/>
                <w:szCs w:val="28"/>
              </w:rPr>
              <w:t>Создание необоснованных преимуществ  путем  предоставления муниципальных  преференций  в нарушение требований, установленных гл. 5 Федерального закона от 26.07.2006 № 135-ФЗ «О защите конкуренции»</w:t>
            </w:r>
          </w:p>
          <w:p w:rsidR="00B81DE5" w:rsidRPr="00817CC7" w:rsidRDefault="00B81DE5" w:rsidP="00E9358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E" w:rsidRDefault="00B81DE5" w:rsidP="0088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Несоблюдени</w:t>
            </w:r>
            <w:r w:rsidR="00136F4E">
              <w:rPr>
                <w:rFonts w:ascii="Times New Roman" w:hAnsi="Times New Roman" w:cs="Times New Roman"/>
                <w:sz w:val="28"/>
                <w:szCs w:val="28"/>
              </w:rPr>
              <w:t>е требований</w:t>
            </w:r>
            <w:r w:rsidR="00136F4E" w:rsidRPr="00817CC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26.07.2006 № 135-ФЗ «О защите конкуренции»</w:t>
            </w:r>
            <w:r w:rsidR="00136F4E">
              <w:rPr>
                <w:rFonts w:ascii="Times New Roman" w:hAnsi="Times New Roman" w:cs="Times New Roman"/>
                <w:sz w:val="28"/>
                <w:szCs w:val="28"/>
              </w:rPr>
              <w:t xml:space="preserve"> при предоставлении преимуществ хозяйствующим субъектам, которые обеспечивают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</w:t>
            </w:r>
            <w:r w:rsidR="0013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льгот, муниципальных гарантий;</w:t>
            </w:r>
            <w:r w:rsidR="00136F4E"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преференций, </w:t>
            </w:r>
            <w:r w:rsidR="00136F4E">
              <w:rPr>
                <w:rFonts w:ascii="Times New Roman" w:hAnsi="Times New Roman" w:cs="Times New Roman"/>
                <w:sz w:val="28"/>
                <w:szCs w:val="28"/>
              </w:rPr>
              <w:t>в формах, не предусмотренных законодательством;</w:t>
            </w:r>
            <w:r w:rsidR="00136F4E"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недостаточный уровень внутреннего контроля за соблюдением антимонопольного законодательства</w:t>
            </w:r>
            <w:proofErr w:type="gramEnd"/>
          </w:p>
          <w:p w:rsidR="00136F4E" w:rsidRPr="00817CC7" w:rsidRDefault="00136F4E" w:rsidP="00136F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DE5" w:rsidRDefault="00B81DE5" w:rsidP="00B5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5" w:rsidRPr="00BC2831" w:rsidRDefault="0088765D" w:rsidP="00BC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5" w:rsidRPr="00BC2831" w:rsidRDefault="0088765D" w:rsidP="00BC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маловероятно</w:t>
            </w:r>
          </w:p>
        </w:tc>
      </w:tr>
      <w:tr w:rsidR="00B81DE5" w:rsidRPr="00BC2831" w:rsidTr="00BC283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5" w:rsidRPr="00BC2831" w:rsidRDefault="00B81DE5" w:rsidP="00BC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5" w:rsidRPr="00BC2831" w:rsidRDefault="00B81DE5" w:rsidP="00BC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Принятие актов и совершение действий (бездействий), которые приводят или могут привести к недопущению, ограничению или устранению конкуренции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5" w:rsidRPr="00BC2831" w:rsidRDefault="00B81DE5" w:rsidP="00B5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едооценка специалистами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81DE5" w:rsidRPr="00BC2831" w:rsidRDefault="00B81DE5" w:rsidP="00B5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ошибочное применение специалистами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дминистрации норм антимонопольного законодательства;</w:t>
            </w:r>
          </w:p>
          <w:p w:rsidR="00B81DE5" w:rsidRPr="00BC2831" w:rsidRDefault="00B81DE5" w:rsidP="00B5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недостаточность знаний антимонопольного законодательства у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  <w:p w:rsidR="00B81DE5" w:rsidRPr="00BC2831" w:rsidRDefault="00B81DE5" w:rsidP="00B55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уровень внутреннего </w:t>
            </w:r>
            <w:proofErr w:type="gramStart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специалистами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дминистрации требований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5" w:rsidRPr="00BC2831" w:rsidRDefault="00B81DE5" w:rsidP="00BC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Остаточные риски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E5" w:rsidRPr="00BC2831" w:rsidRDefault="00B81DE5" w:rsidP="00BC2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маловероятно</w:t>
            </w:r>
          </w:p>
        </w:tc>
      </w:tr>
    </w:tbl>
    <w:p w:rsidR="00136F4E" w:rsidRDefault="00136F4E" w:rsidP="00136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F4E" w:rsidRDefault="00136F4E" w:rsidP="00136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1C9" w:rsidRDefault="00E961C9" w:rsidP="00825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1C9" w:rsidRDefault="00E961C9" w:rsidP="00825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1C9" w:rsidRDefault="00E961C9" w:rsidP="00825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5CC4" w:rsidRDefault="00825CC4" w:rsidP="00825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25CC4" w:rsidSect="00136F4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B44"/>
    <w:rsid w:val="000A1A9C"/>
    <w:rsid w:val="00136F4E"/>
    <w:rsid w:val="001861A3"/>
    <w:rsid w:val="00441AEA"/>
    <w:rsid w:val="00511015"/>
    <w:rsid w:val="00533661"/>
    <w:rsid w:val="005402AE"/>
    <w:rsid w:val="00585DDE"/>
    <w:rsid w:val="00680D76"/>
    <w:rsid w:val="007040AE"/>
    <w:rsid w:val="00706DE7"/>
    <w:rsid w:val="00825CC4"/>
    <w:rsid w:val="00852452"/>
    <w:rsid w:val="0088765D"/>
    <w:rsid w:val="008A1114"/>
    <w:rsid w:val="008F4B44"/>
    <w:rsid w:val="009F334D"/>
    <w:rsid w:val="00A81DF1"/>
    <w:rsid w:val="00B55187"/>
    <w:rsid w:val="00B81DE5"/>
    <w:rsid w:val="00BA6DC3"/>
    <w:rsid w:val="00BB650F"/>
    <w:rsid w:val="00BC2831"/>
    <w:rsid w:val="00BD36A4"/>
    <w:rsid w:val="00C5099B"/>
    <w:rsid w:val="00CA02B1"/>
    <w:rsid w:val="00CB4E19"/>
    <w:rsid w:val="00CD494C"/>
    <w:rsid w:val="00D22D0D"/>
    <w:rsid w:val="00D25B54"/>
    <w:rsid w:val="00D52F2C"/>
    <w:rsid w:val="00D56414"/>
    <w:rsid w:val="00E64862"/>
    <w:rsid w:val="00E961C9"/>
    <w:rsid w:val="00EA51D8"/>
    <w:rsid w:val="00F90312"/>
    <w:rsid w:val="00F9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C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C2831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81DE5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136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B640-D121-4C5F-B062-9ACBB0DB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cp:lastPrinted>2020-03-11T13:16:00Z</cp:lastPrinted>
  <dcterms:created xsi:type="dcterms:W3CDTF">2020-03-02T06:23:00Z</dcterms:created>
  <dcterms:modified xsi:type="dcterms:W3CDTF">2020-03-12T07:23:00Z</dcterms:modified>
</cp:coreProperties>
</file>