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A5" w:rsidRDefault="00A67DA5" w:rsidP="00A67DA5">
      <w:pPr>
        <w:pStyle w:val="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73342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A5" w:rsidRDefault="00A67DA5" w:rsidP="00A67DA5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A67DA5" w:rsidRDefault="00A67DA5" w:rsidP="00A67DA5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A67DA5" w:rsidRDefault="00A67DA5" w:rsidP="00A67DA5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A67DA5" w:rsidRDefault="00A67DA5" w:rsidP="00A67DA5">
      <w:pPr>
        <w:pStyle w:val="3"/>
        <w:spacing w:line="360" w:lineRule="auto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2B1C3D" w:rsidRDefault="00A67DA5" w:rsidP="002B1C3D">
      <w:pPr>
        <w:rPr>
          <w:bCs/>
          <w:szCs w:val="28"/>
          <w:u w:val="single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8"/>
          <w:szCs w:val="28"/>
        </w:rPr>
        <w:t>«</w:t>
      </w:r>
      <w:r w:rsidR="00616443">
        <w:rPr>
          <w:bCs/>
          <w:sz w:val="28"/>
          <w:szCs w:val="28"/>
        </w:rPr>
        <w:t>2</w:t>
      </w:r>
      <w:r w:rsidR="006B551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»</w:t>
      </w:r>
      <w:r w:rsidR="002B1C3D">
        <w:rPr>
          <w:bCs/>
          <w:sz w:val="28"/>
          <w:szCs w:val="28"/>
        </w:rPr>
        <w:t xml:space="preserve"> </w:t>
      </w:r>
      <w:r w:rsidR="006B551B">
        <w:rPr>
          <w:bCs/>
          <w:sz w:val="28"/>
          <w:szCs w:val="28"/>
        </w:rPr>
        <w:t>апреля</w:t>
      </w:r>
      <w:r w:rsidR="002B1C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2021 г</w:t>
      </w:r>
      <w:r w:rsidR="002B1C3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№ </w:t>
      </w:r>
      <w:r w:rsidR="003A4AC0">
        <w:rPr>
          <w:bCs/>
          <w:sz w:val="28"/>
          <w:szCs w:val="28"/>
        </w:rPr>
        <w:t>5</w:t>
      </w:r>
      <w:r w:rsidR="006B551B">
        <w:rPr>
          <w:bCs/>
          <w:sz w:val="28"/>
          <w:szCs w:val="28"/>
        </w:rPr>
        <w:t>8</w:t>
      </w:r>
      <w:r w:rsidR="003A4AC0">
        <w:rPr>
          <w:bCs/>
          <w:sz w:val="28"/>
          <w:szCs w:val="28"/>
        </w:rPr>
        <w:t>/</w:t>
      </w:r>
      <w:r w:rsidR="004E3FCB">
        <w:rPr>
          <w:bCs/>
          <w:sz w:val="28"/>
          <w:szCs w:val="28"/>
        </w:rPr>
        <w:t>655</w:t>
      </w:r>
      <w:r w:rsidR="003A4AC0">
        <w:rPr>
          <w:bCs/>
          <w:sz w:val="28"/>
          <w:szCs w:val="28"/>
        </w:rPr>
        <w:t>-ГС</w:t>
      </w:r>
      <w:r w:rsidR="002B1C3D">
        <w:rPr>
          <w:bCs/>
          <w:sz w:val="28"/>
          <w:szCs w:val="28"/>
        </w:rPr>
        <w:t xml:space="preserve">                </w:t>
      </w:r>
      <w:r w:rsidR="00616443">
        <w:rPr>
          <w:bCs/>
          <w:sz w:val="28"/>
          <w:szCs w:val="28"/>
        </w:rPr>
        <w:t xml:space="preserve">        </w:t>
      </w:r>
      <w:r w:rsidR="006B551B">
        <w:rPr>
          <w:bCs/>
          <w:sz w:val="28"/>
          <w:szCs w:val="28"/>
        </w:rPr>
        <w:t xml:space="preserve">   </w:t>
      </w:r>
      <w:r>
        <w:rPr>
          <w:b/>
          <w:bCs/>
          <w:sz w:val="26"/>
          <w:szCs w:val="26"/>
        </w:rPr>
        <w:t>Принято на</w:t>
      </w:r>
      <w:r w:rsidR="002B1C3D">
        <w:rPr>
          <w:b/>
          <w:bCs/>
          <w:sz w:val="26"/>
          <w:szCs w:val="26"/>
        </w:rPr>
        <w:t xml:space="preserve"> 5</w:t>
      </w:r>
      <w:r w:rsidR="006B551B">
        <w:rPr>
          <w:b/>
          <w:bCs/>
          <w:sz w:val="26"/>
          <w:szCs w:val="26"/>
        </w:rPr>
        <w:t>8</w:t>
      </w:r>
      <w:r w:rsidR="002B1C3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заседании</w:t>
      </w:r>
      <w:r w:rsidR="002B1C3D">
        <w:rPr>
          <w:bCs/>
          <w:szCs w:val="28"/>
          <w:u w:val="single"/>
        </w:rPr>
        <w:t xml:space="preserve"> </w:t>
      </w:r>
    </w:p>
    <w:p w:rsidR="002B1C3D" w:rsidRDefault="00A67DA5" w:rsidP="00616443">
      <w:pPr>
        <w:ind w:firstLine="5954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 </w:t>
      </w:r>
    </w:p>
    <w:p w:rsidR="00A67DA5" w:rsidRDefault="002B1C3D" w:rsidP="00616443">
      <w:pPr>
        <w:ind w:firstLine="595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</w:t>
      </w:r>
      <w:r w:rsidR="00A67DA5">
        <w:rPr>
          <w:b/>
          <w:bCs/>
          <w:sz w:val="26"/>
          <w:szCs w:val="26"/>
        </w:rPr>
        <w:t>ародных</w:t>
      </w:r>
      <w:r>
        <w:rPr>
          <w:b/>
          <w:bCs/>
          <w:sz w:val="26"/>
          <w:szCs w:val="26"/>
        </w:rPr>
        <w:t xml:space="preserve"> </w:t>
      </w:r>
      <w:r w:rsidR="00A67DA5">
        <w:rPr>
          <w:b/>
          <w:bCs/>
          <w:sz w:val="26"/>
          <w:szCs w:val="26"/>
        </w:rPr>
        <w:t xml:space="preserve"> депутатов </w:t>
      </w:r>
      <w:r w:rsidR="00A67DA5">
        <w:rPr>
          <w:b/>
          <w:bCs/>
          <w:sz w:val="26"/>
          <w:szCs w:val="26"/>
          <w:lang w:val="en-US"/>
        </w:rPr>
        <w:t>V</w:t>
      </w:r>
      <w:r w:rsidR="00A67DA5">
        <w:rPr>
          <w:b/>
          <w:bCs/>
          <w:sz w:val="26"/>
          <w:szCs w:val="26"/>
        </w:rPr>
        <w:t xml:space="preserve"> созыва</w:t>
      </w:r>
    </w:p>
    <w:p w:rsidR="00616443" w:rsidRDefault="00A67DA5" w:rsidP="00A67DA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616443" w:rsidRDefault="00A67DA5" w:rsidP="00A67DA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Совета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616443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>
        <w:rPr>
          <w:snapToGrid w:val="0"/>
          <w:sz w:val="28"/>
          <w:szCs w:val="28"/>
        </w:rPr>
        <w:t xml:space="preserve"> </w:t>
      </w:r>
      <w:r w:rsidR="00805E6F">
        <w:rPr>
          <w:b/>
          <w:sz w:val="28"/>
          <w:szCs w:val="28"/>
        </w:rPr>
        <w:t>от 03 декабря 2020 г. № 53/5</w:t>
      </w:r>
      <w:r>
        <w:rPr>
          <w:b/>
          <w:sz w:val="28"/>
          <w:szCs w:val="28"/>
        </w:rPr>
        <w:t>8</w:t>
      </w:r>
      <w:r w:rsidR="00805E6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-ГС</w:t>
      </w:r>
    </w:p>
    <w:p w:rsidR="00616443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общего перечня наказов </w:t>
      </w:r>
    </w:p>
    <w:p w:rsidR="00616443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избирателей депутатам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</w:p>
    <w:p w:rsidR="00A67DA5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для испол</w:t>
      </w:r>
      <w:r w:rsidR="00805E6F">
        <w:rPr>
          <w:b/>
          <w:sz w:val="28"/>
          <w:szCs w:val="28"/>
        </w:rPr>
        <w:t>нения в 2021</w:t>
      </w:r>
      <w:r>
        <w:rPr>
          <w:b/>
          <w:sz w:val="28"/>
          <w:szCs w:val="28"/>
        </w:rPr>
        <w:t xml:space="preserve"> году» </w:t>
      </w:r>
    </w:p>
    <w:p w:rsidR="00A67DA5" w:rsidRDefault="00A67DA5" w:rsidP="00A67DA5">
      <w:pPr>
        <w:ind w:firstLine="567"/>
        <w:jc w:val="both"/>
        <w:rPr>
          <w:snapToGrid w:val="0"/>
          <w:sz w:val="28"/>
          <w:szCs w:val="28"/>
        </w:rPr>
      </w:pPr>
    </w:p>
    <w:p w:rsidR="00A67DA5" w:rsidRDefault="00A67DA5" w:rsidP="00616443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Руководствуясь Положением о наказах избирателей депутатам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депутатов, </w:t>
      </w:r>
      <w:proofErr w:type="spellStart"/>
      <w:r>
        <w:rPr>
          <w:snapToGrid w:val="0"/>
          <w:sz w:val="28"/>
          <w:szCs w:val="28"/>
        </w:rPr>
        <w:t>Ливенский</w:t>
      </w:r>
      <w:proofErr w:type="spellEnd"/>
      <w:r>
        <w:rPr>
          <w:snapToGrid w:val="0"/>
          <w:sz w:val="28"/>
          <w:szCs w:val="28"/>
        </w:rPr>
        <w:t xml:space="preserve"> городской Совет народных депутатов РЕШИЛ:</w:t>
      </w:r>
    </w:p>
    <w:p w:rsidR="00A67DA5" w:rsidRDefault="00A67DA5" w:rsidP="00616443">
      <w:pPr>
        <w:tabs>
          <w:tab w:val="left" w:pos="4500"/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Внести в решение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</w:t>
      </w:r>
      <w:r w:rsidR="00805E6F">
        <w:rPr>
          <w:snapToGrid w:val="0"/>
          <w:sz w:val="28"/>
          <w:szCs w:val="28"/>
        </w:rPr>
        <w:t>городского Совета народных от 03 декабря 2020 г. № 53/5</w:t>
      </w:r>
      <w:r>
        <w:rPr>
          <w:snapToGrid w:val="0"/>
          <w:sz w:val="28"/>
          <w:szCs w:val="28"/>
        </w:rPr>
        <w:t>8</w:t>
      </w:r>
      <w:r w:rsidR="00805E6F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-ГС «Об утверждении общего перечня наказов избирателей депутатам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депутатов</w:t>
      </w:r>
      <w:r w:rsidR="00805E6F">
        <w:rPr>
          <w:sz w:val="28"/>
          <w:szCs w:val="28"/>
        </w:rPr>
        <w:t xml:space="preserve"> для исполнения в 2021</w:t>
      </w:r>
      <w:r>
        <w:rPr>
          <w:sz w:val="28"/>
          <w:szCs w:val="28"/>
        </w:rPr>
        <w:t xml:space="preserve"> году</w:t>
      </w:r>
      <w:r w:rsidR="00AE026B">
        <w:rPr>
          <w:snapToGrid w:val="0"/>
          <w:sz w:val="28"/>
          <w:szCs w:val="28"/>
        </w:rPr>
        <w:t>» следующие изменения и дополнения</w:t>
      </w:r>
      <w:r>
        <w:rPr>
          <w:snapToGrid w:val="0"/>
          <w:sz w:val="28"/>
          <w:szCs w:val="28"/>
        </w:rPr>
        <w:t>:</w:t>
      </w:r>
    </w:p>
    <w:p w:rsidR="001256D2" w:rsidRDefault="00A67DA5" w:rsidP="00616443">
      <w:pPr>
        <w:tabs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приложении:</w:t>
      </w:r>
    </w:p>
    <w:p w:rsidR="004E3FCB" w:rsidRDefault="006B551B" w:rsidP="004E3FCB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616443">
        <w:rPr>
          <w:snapToGrid w:val="0"/>
          <w:sz w:val="28"/>
          <w:szCs w:val="28"/>
        </w:rPr>
        <w:t xml:space="preserve">) </w:t>
      </w:r>
      <w:r w:rsidR="004E3FCB">
        <w:rPr>
          <w:snapToGrid w:val="0"/>
          <w:sz w:val="28"/>
          <w:szCs w:val="28"/>
        </w:rPr>
        <w:t xml:space="preserve">в совокупности строк, объединенных ячейкой со словами «Депутат по избирательному округу № 2 </w:t>
      </w:r>
      <w:proofErr w:type="spellStart"/>
      <w:r w:rsidR="004E3FCB">
        <w:rPr>
          <w:snapToGrid w:val="0"/>
          <w:sz w:val="28"/>
          <w:szCs w:val="28"/>
        </w:rPr>
        <w:t>Кузьменко</w:t>
      </w:r>
      <w:proofErr w:type="spellEnd"/>
      <w:r w:rsidR="004E3FCB">
        <w:rPr>
          <w:snapToGrid w:val="0"/>
          <w:sz w:val="28"/>
          <w:szCs w:val="28"/>
        </w:rPr>
        <w:t xml:space="preserve"> Сергей Владимирович»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127"/>
        <w:gridCol w:w="1842"/>
        <w:gridCol w:w="993"/>
        <w:gridCol w:w="850"/>
      </w:tblGrid>
      <w:tr w:rsidR="004E3FCB" w:rsidRPr="00002557" w:rsidTr="004E3FCB">
        <w:trPr>
          <w:cantSplit/>
          <w:trHeight w:val="719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jc w:val="center"/>
            </w:pPr>
            <w:r w:rsidRPr="00002557">
              <w:t xml:space="preserve">Депутат по избирательному округу № 2 </w:t>
            </w:r>
          </w:p>
          <w:p w:rsidR="004E3FCB" w:rsidRPr="00002557" w:rsidRDefault="004E3FCB" w:rsidP="00DF387E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FCB" w:rsidRPr="00002557" w:rsidRDefault="004E3FCB" w:rsidP="00DF387E">
            <w:pPr>
              <w:jc w:val="center"/>
            </w:pPr>
            <w:r w:rsidRPr="00002557">
              <w:t>Сергей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E3FCB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шкафчиков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E3FCB" w:rsidRPr="00002557" w:rsidTr="004E3FCB">
        <w:trPr>
          <w:cantSplit/>
          <w:trHeight w:val="719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3FCB" w:rsidRPr="00002557" w:rsidRDefault="004E3FCB" w:rsidP="00DF387E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E3FCB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Московская,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д.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</w:t>
            </w:r>
          </w:p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E3FCB" w:rsidRPr="00002557" w:rsidTr="004E3FCB">
        <w:trPr>
          <w:cantSplit/>
          <w:trHeight w:val="719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3FCB" w:rsidRPr="00002557" w:rsidRDefault="004E3FCB" w:rsidP="00DF387E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E3FCB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Московская,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д.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хозяйства администрации города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асфальтового покрытия</w:t>
            </w:r>
          </w:p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дворовой территории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E3FCB" w:rsidRPr="00002557" w:rsidTr="000F7E87">
        <w:trPr>
          <w:cantSplit/>
          <w:trHeight w:val="719"/>
        </w:trPr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FCB" w:rsidRPr="00002557" w:rsidRDefault="004E3FCB" w:rsidP="00DF387E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4E3FCB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E3FCB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 xml:space="preserve">ул. М. Горького, </w:t>
            </w:r>
          </w:p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д. 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D5033A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AD">
              <w:rPr>
                <w:rFonts w:ascii="Times New Roman" w:hAnsi="Times New Roman" w:cs="Times New Roman"/>
                <w:sz w:val="24"/>
                <w:szCs w:val="24"/>
              </w:rPr>
              <w:t>Издание книги «Ливны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5B00F3" w:rsidRDefault="004E3FCB" w:rsidP="00DF387E">
            <w:pPr>
              <w:jc w:val="center"/>
            </w:pPr>
            <w:r w:rsidRPr="00D611AD">
              <w:t>II</w:t>
            </w:r>
            <w:r w:rsidRPr="005B00F3">
              <w:t xml:space="preserve">- </w:t>
            </w:r>
            <w:r w:rsidRPr="00D611AD">
              <w:t>III</w:t>
            </w:r>
            <w:r w:rsidRPr="005B00F3">
              <w:t xml:space="preserve"> 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E3FCB" w:rsidRPr="00002557" w:rsidTr="000F7E87">
        <w:trPr>
          <w:cantSplit/>
          <w:trHeight w:val="719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FCB" w:rsidRPr="00002557" w:rsidRDefault="004E3FCB" w:rsidP="00DF387E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4E3FCB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E3FCB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 xml:space="preserve">ул. М. Горького, </w:t>
            </w:r>
          </w:p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д. 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D5033A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D5033A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A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D611AD">
              <w:rPr>
                <w:rFonts w:ascii="Times New Roman" w:hAnsi="Times New Roman" w:cs="Times New Roman"/>
                <w:sz w:val="24"/>
                <w:szCs w:val="24"/>
              </w:rPr>
              <w:t>лестницы-трансформера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4E3FCB" w:rsidRDefault="004E3FCB" w:rsidP="00DF387E">
            <w:pPr>
              <w:jc w:val="center"/>
            </w:pPr>
            <w:r>
              <w:t>к</w:t>
            </w:r>
            <w:r w:rsidRPr="00002557">
              <w:t>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CB" w:rsidRPr="00002557" w:rsidRDefault="004E3FCB" w:rsidP="00DF3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E3FCB" w:rsidRDefault="004E3FCB" w:rsidP="004E3FCB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графы 2:  добавить строку 6 «Орловская область,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. Ливны, </w:t>
      </w:r>
      <w:r w:rsidRPr="004E3FCB">
        <w:rPr>
          <w:rFonts w:ascii="Times New Roman" w:hAnsi="Times New Roman" w:cs="Times New Roman"/>
          <w:snapToGrid w:val="0"/>
          <w:sz w:val="28"/>
          <w:szCs w:val="28"/>
        </w:rPr>
        <w:t>ул. К</w:t>
      </w:r>
      <w:r w:rsidR="008F570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4E3FCB">
        <w:rPr>
          <w:rFonts w:ascii="Times New Roman" w:hAnsi="Times New Roman" w:cs="Times New Roman"/>
          <w:snapToGrid w:val="0"/>
          <w:sz w:val="28"/>
          <w:szCs w:val="28"/>
        </w:rPr>
        <w:t>Филиппова, д.</w:t>
      </w:r>
      <w:r w:rsidR="008F57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E3FCB">
        <w:rPr>
          <w:rFonts w:ascii="Times New Roman" w:hAnsi="Times New Roman" w:cs="Times New Roman"/>
          <w:snapToGrid w:val="0"/>
          <w:sz w:val="28"/>
          <w:szCs w:val="28"/>
        </w:rPr>
        <w:t>62 а</w:t>
      </w:r>
      <w:r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4E3FCB" w:rsidRDefault="004E3FCB" w:rsidP="004E3FCB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3: добавить строку 6 «</w:t>
      </w:r>
      <w:r w:rsidRPr="004E3FCB">
        <w:rPr>
          <w:rFonts w:ascii="Times New Roman" w:hAnsi="Times New Roman" w:cs="Times New Roman"/>
          <w:snapToGrid w:val="0"/>
          <w:sz w:val="28"/>
          <w:szCs w:val="28"/>
        </w:rPr>
        <w:t>Управление жилищно-коммунального хозяйства администрации города</w:t>
      </w:r>
      <w:r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4E3FCB" w:rsidRDefault="004E3FCB" w:rsidP="004E3FCB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4: добавить строку 6 «</w:t>
      </w:r>
      <w:r w:rsidRPr="004E3FCB">
        <w:rPr>
          <w:rFonts w:ascii="Times New Roman" w:hAnsi="Times New Roman" w:cs="Times New Roman"/>
          <w:snapToGrid w:val="0"/>
          <w:sz w:val="28"/>
          <w:szCs w:val="28"/>
        </w:rPr>
        <w:t>Текущий ремонт асфальтового покрытия дворовой территории</w:t>
      </w:r>
      <w:r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4E3FCB" w:rsidRDefault="004E3FCB" w:rsidP="004E3FCB">
      <w:pPr>
        <w:pStyle w:val="ConsPlusCell"/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5: добавить строку 6 «</w:t>
      </w:r>
      <w:r w:rsidRPr="004E3FCB">
        <w:rPr>
          <w:rFonts w:ascii="Times New Roman" w:hAnsi="Times New Roman" w:cs="Times New Roman"/>
          <w:snapToGrid w:val="0"/>
          <w:sz w:val="28"/>
          <w:szCs w:val="28"/>
        </w:rPr>
        <w:t xml:space="preserve">II </w: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4E3FCB">
        <w:rPr>
          <w:rFonts w:ascii="Times New Roman" w:hAnsi="Times New Roman" w:cs="Times New Roman"/>
          <w:snapToGrid w:val="0"/>
          <w:sz w:val="28"/>
          <w:szCs w:val="28"/>
        </w:rPr>
        <w:t xml:space="preserve"> III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квартал»;</w:t>
      </w:r>
    </w:p>
    <w:p w:rsidR="004E3FCB" w:rsidRPr="008A6875" w:rsidRDefault="004E3FCB" w:rsidP="004E3FCB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графы 6: добавить строку </w:t>
      </w:r>
      <w:r w:rsidR="008F570B">
        <w:rPr>
          <w:rFonts w:ascii="Times New Roman" w:hAnsi="Times New Roman" w:cs="Times New Roman"/>
          <w:snapToGrid w:val="0"/>
          <w:sz w:val="28"/>
          <w:szCs w:val="28"/>
        </w:rPr>
        <w:t xml:space="preserve">6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8F570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6B551B">
        <w:rPr>
          <w:rFonts w:ascii="Times New Roman" w:hAnsi="Times New Roman" w:cs="Times New Roman"/>
          <w:snapToGrid w:val="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sz w:val="28"/>
          <w:szCs w:val="28"/>
        </w:rPr>
        <w:t>,0»</w:t>
      </w:r>
      <w:r w:rsidR="008F570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4E3FCB" w:rsidRDefault="004E3FCB" w:rsidP="00616443">
      <w:pPr>
        <w:pStyle w:val="a5"/>
        <w:tabs>
          <w:tab w:val="left" w:pos="5103"/>
          <w:tab w:val="left" w:pos="6237"/>
        </w:tabs>
        <w:ind w:left="0" w:firstLine="567"/>
        <w:jc w:val="both"/>
        <w:rPr>
          <w:snapToGrid w:val="0"/>
          <w:sz w:val="28"/>
          <w:szCs w:val="28"/>
        </w:rPr>
      </w:pPr>
    </w:p>
    <w:p w:rsidR="00F4175D" w:rsidRDefault="004E3FCB" w:rsidP="00616443">
      <w:pPr>
        <w:pStyle w:val="a5"/>
        <w:tabs>
          <w:tab w:val="left" w:pos="5103"/>
          <w:tab w:val="left" w:pos="6237"/>
        </w:tabs>
        <w:ind w:lef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 w:rsidR="00F4175D" w:rsidRPr="001256D2">
        <w:rPr>
          <w:snapToGrid w:val="0"/>
          <w:sz w:val="28"/>
          <w:szCs w:val="28"/>
        </w:rPr>
        <w:t xml:space="preserve">в совокупности строк, объединенных ячейкой со словами «Депутат по </w:t>
      </w:r>
      <w:r w:rsidR="006B551B">
        <w:rPr>
          <w:snapToGrid w:val="0"/>
          <w:sz w:val="28"/>
          <w:szCs w:val="28"/>
        </w:rPr>
        <w:t xml:space="preserve">единому </w:t>
      </w:r>
      <w:r w:rsidR="00F4175D" w:rsidRPr="001256D2">
        <w:rPr>
          <w:snapToGrid w:val="0"/>
          <w:sz w:val="28"/>
          <w:szCs w:val="28"/>
        </w:rPr>
        <w:t>избирательному окру</w:t>
      </w:r>
      <w:r w:rsidR="00F4175D">
        <w:rPr>
          <w:snapToGrid w:val="0"/>
          <w:sz w:val="28"/>
          <w:szCs w:val="28"/>
        </w:rPr>
        <w:t xml:space="preserve">гу </w:t>
      </w:r>
      <w:r w:rsidR="006B551B">
        <w:rPr>
          <w:snapToGrid w:val="0"/>
          <w:sz w:val="28"/>
          <w:szCs w:val="28"/>
        </w:rPr>
        <w:t>Ершов Александр Александрович</w:t>
      </w:r>
      <w:r w:rsidR="00F4175D" w:rsidRPr="001256D2">
        <w:rPr>
          <w:snapToGrid w:val="0"/>
          <w:sz w:val="28"/>
          <w:szCs w:val="28"/>
        </w:rPr>
        <w:t>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127"/>
        <w:gridCol w:w="1842"/>
        <w:gridCol w:w="993"/>
        <w:gridCol w:w="850"/>
      </w:tblGrid>
      <w:tr w:rsidR="006B551B" w:rsidRPr="00002557" w:rsidTr="006B551B">
        <w:trPr>
          <w:cantSplit/>
          <w:trHeight w:val="7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B" w:rsidRPr="00002557" w:rsidRDefault="006B551B" w:rsidP="006177EE">
            <w:pPr>
              <w:jc w:val="center"/>
            </w:pPr>
            <w:r w:rsidRPr="00002557">
              <w:t>Депутат по единому избирательному округу</w:t>
            </w:r>
          </w:p>
          <w:p w:rsidR="006B551B" w:rsidRPr="00002557" w:rsidRDefault="006B551B" w:rsidP="006177EE">
            <w:pPr>
              <w:jc w:val="center"/>
            </w:pPr>
            <w:r w:rsidRPr="00002557">
              <w:t xml:space="preserve">Ершов </w:t>
            </w:r>
          </w:p>
          <w:p w:rsidR="006B551B" w:rsidRPr="00002557" w:rsidRDefault="006B551B" w:rsidP="006177EE">
            <w:pPr>
              <w:jc w:val="center"/>
            </w:pPr>
            <w:r w:rsidRPr="00002557">
              <w:t>Александр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51B" w:rsidRPr="00002557" w:rsidRDefault="006B551B" w:rsidP="00617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6B551B" w:rsidRPr="00002557" w:rsidRDefault="006B551B" w:rsidP="00617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6B551B" w:rsidRPr="00002557" w:rsidRDefault="006B551B" w:rsidP="00617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М.Горького,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1B" w:rsidRPr="00002557" w:rsidRDefault="006B551B" w:rsidP="00617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1B" w:rsidRPr="00002557" w:rsidRDefault="006B551B" w:rsidP="00617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</w:p>
          <w:p w:rsidR="006B551B" w:rsidRPr="00002557" w:rsidRDefault="006B551B" w:rsidP="00617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книги «Ливны»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1B" w:rsidRPr="00002557" w:rsidRDefault="006B551B" w:rsidP="006177EE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6B551B" w:rsidRPr="00002557" w:rsidRDefault="006B551B" w:rsidP="00617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1B" w:rsidRPr="00002557" w:rsidRDefault="006B551B" w:rsidP="00617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4175D" w:rsidRDefault="00F4175D" w:rsidP="006B551B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графы 2: </w:t>
      </w:r>
      <w:r w:rsidR="002B1C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добавить строку 2 «Орловская обла</w:t>
      </w:r>
      <w:r w:rsidR="008A6875">
        <w:rPr>
          <w:rFonts w:ascii="Times New Roman" w:hAnsi="Times New Roman" w:cs="Times New Roman"/>
          <w:snapToGrid w:val="0"/>
          <w:sz w:val="28"/>
          <w:szCs w:val="28"/>
        </w:rPr>
        <w:t xml:space="preserve">сть, </w:t>
      </w:r>
      <w:proofErr w:type="gramStart"/>
      <w:r w:rsidR="008A6875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="008A6875">
        <w:rPr>
          <w:rFonts w:ascii="Times New Roman" w:hAnsi="Times New Roman" w:cs="Times New Roman"/>
          <w:snapToGrid w:val="0"/>
          <w:sz w:val="28"/>
          <w:szCs w:val="28"/>
        </w:rPr>
        <w:t xml:space="preserve">. Ливны, </w:t>
      </w:r>
      <w:r w:rsidR="002B1C3D">
        <w:rPr>
          <w:rFonts w:ascii="Times New Roman" w:hAnsi="Times New Roman" w:cs="Times New Roman"/>
          <w:snapToGrid w:val="0"/>
          <w:sz w:val="28"/>
          <w:szCs w:val="28"/>
        </w:rPr>
        <w:t xml:space="preserve">ул. </w:t>
      </w:r>
      <w:r w:rsidR="006B551B">
        <w:rPr>
          <w:rFonts w:ascii="Times New Roman" w:hAnsi="Times New Roman" w:cs="Times New Roman"/>
          <w:snapToGrid w:val="0"/>
          <w:sz w:val="28"/>
          <w:szCs w:val="28"/>
        </w:rPr>
        <w:t>М.Горького</w:t>
      </w:r>
      <w:r w:rsidR="008A6875">
        <w:rPr>
          <w:rFonts w:ascii="Times New Roman" w:hAnsi="Times New Roman" w:cs="Times New Roman"/>
          <w:snapToGrid w:val="0"/>
          <w:sz w:val="28"/>
          <w:szCs w:val="28"/>
        </w:rPr>
        <w:t>, д.</w:t>
      </w:r>
      <w:r w:rsidR="006B551B">
        <w:rPr>
          <w:rFonts w:ascii="Times New Roman" w:hAnsi="Times New Roman" w:cs="Times New Roman"/>
          <w:snapToGrid w:val="0"/>
          <w:sz w:val="28"/>
          <w:szCs w:val="28"/>
        </w:rPr>
        <w:t xml:space="preserve"> 41</w:t>
      </w:r>
      <w:r w:rsidR="002B1C3D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8A6875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A6875" w:rsidRDefault="008A6875" w:rsidP="006B551B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3: добавить строку 2 «</w:t>
      </w:r>
      <w:r w:rsidR="006B551B" w:rsidRPr="006B551B">
        <w:rPr>
          <w:rFonts w:ascii="Times New Roman" w:hAnsi="Times New Roman" w:cs="Times New Roman"/>
          <w:snapToGrid w:val="0"/>
          <w:sz w:val="28"/>
          <w:szCs w:val="28"/>
        </w:rPr>
        <w:t>МБ</w:t>
      </w:r>
      <w:r w:rsidR="006B551B">
        <w:rPr>
          <w:rFonts w:ascii="Times New Roman" w:hAnsi="Times New Roman" w:cs="Times New Roman"/>
          <w:snapToGrid w:val="0"/>
          <w:sz w:val="28"/>
          <w:szCs w:val="28"/>
        </w:rPr>
        <w:t>У</w:t>
      </w:r>
      <w:proofErr w:type="gramStart"/>
      <w:r w:rsidR="006B551B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="006B551B">
        <w:rPr>
          <w:rFonts w:ascii="Times New Roman" w:hAnsi="Times New Roman" w:cs="Times New Roman"/>
          <w:snapToGrid w:val="0"/>
          <w:sz w:val="28"/>
          <w:szCs w:val="28"/>
        </w:rPr>
        <w:t>Л</w:t>
      </w:r>
      <w:proofErr w:type="gramEnd"/>
      <w:r w:rsidR="006B551B">
        <w:rPr>
          <w:rFonts w:ascii="Times New Roman" w:hAnsi="Times New Roman" w:cs="Times New Roman"/>
          <w:snapToGrid w:val="0"/>
          <w:sz w:val="28"/>
          <w:szCs w:val="28"/>
        </w:rPr>
        <w:t>ивенский</w:t>
      </w:r>
      <w:proofErr w:type="spellEnd"/>
      <w:r w:rsidR="006B551B">
        <w:rPr>
          <w:rFonts w:ascii="Times New Roman" w:hAnsi="Times New Roman" w:cs="Times New Roman"/>
          <w:snapToGrid w:val="0"/>
          <w:sz w:val="28"/>
          <w:szCs w:val="28"/>
        </w:rPr>
        <w:t xml:space="preserve"> краеведческий музей</w:t>
      </w:r>
      <w:r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8A6875" w:rsidRDefault="008A6875" w:rsidP="006B551B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4: добавить строку 2 «</w:t>
      </w:r>
      <w:r w:rsidR="006B551B" w:rsidRPr="006B551B">
        <w:rPr>
          <w:rFonts w:ascii="Times New Roman" w:hAnsi="Times New Roman" w:cs="Times New Roman"/>
          <w:snapToGrid w:val="0"/>
          <w:sz w:val="28"/>
          <w:szCs w:val="28"/>
        </w:rPr>
        <w:t xml:space="preserve">Издание </w:t>
      </w:r>
      <w:r w:rsidR="006B551B">
        <w:rPr>
          <w:rFonts w:ascii="Times New Roman" w:hAnsi="Times New Roman" w:cs="Times New Roman"/>
          <w:snapToGrid w:val="0"/>
          <w:sz w:val="28"/>
          <w:szCs w:val="28"/>
        </w:rPr>
        <w:t>книги «Ливны. Приглашение в путешествие</w:t>
      </w:r>
      <w:proofErr w:type="gramStart"/>
      <w:r w:rsidR="006B551B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»;</w:t>
      </w:r>
      <w:proofErr w:type="gramEnd"/>
    </w:p>
    <w:p w:rsidR="008A6875" w:rsidRDefault="008A6875" w:rsidP="006B551B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5: добавить строку 2 «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III</w:t>
      </w:r>
      <w:r w:rsidR="006B551B" w:rsidRPr="006B551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B551B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6B551B" w:rsidRPr="006B551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B551B"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квартал</w:t>
      </w:r>
      <w:r w:rsidR="00B70C98"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B70C98" w:rsidRPr="008A6875" w:rsidRDefault="00B70C98" w:rsidP="006B551B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6: число строки 1 «100</w:t>
      </w:r>
      <w:r w:rsidR="006B551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6B551B" w:rsidRPr="006B551B">
        <w:rPr>
          <w:rFonts w:ascii="Times New Roman" w:hAnsi="Times New Roman" w:cs="Times New Roman"/>
          <w:snapToGrid w:val="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заменить на число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6B551B" w:rsidRPr="006B551B">
        <w:rPr>
          <w:rFonts w:ascii="Times New Roman" w:hAnsi="Times New Roman" w:cs="Times New Roman"/>
          <w:snapToGrid w:val="0"/>
          <w:sz w:val="28"/>
          <w:szCs w:val="28"/>
        </w:rPr>
        <w:t>50</w:t>
      </w:r>
      <w:r w:rsidR="00BB39A7">
        <w:rPr>
          <w:rFonts w:ascii="Times New Roman" w:hAnsi="Times New Roman" w:cs="Times New Roman"/>
          <w:snapToGrid w:val="0"/>
          <w:sz w:val="28"/>
          <w:szCs w:val="28"/>
        </w:rPr>
        <w:t>,0</w:t>
      </w:r>
      <w:r>
        <w:rPr>
          <w:rFonts w:ascii="Times New Roman" w:hAnsi="Times New Roman" w:cs="Times New Roman"/>
          <w:snapToGrid w:val="0"/>
          <w:sz w:val="28"/>
          <w:szCs w:val="28"/>
        </w:rPr>
        <w:t>»; добавить строку 2 «</w:t>
      </w:r>
      <w:r w:rsidR="006B551B" w:rsidRPr="006B551B">
        <w:rPr>
          <w:rFonts w:ascii="Times New Roman" w:hAnsi="Times New Roman" w:cs="Times New Roman"/>
          <w:snapToGrid w:val="0"/>
          <w:sz w:val="28"/>
          <w:szCs w:val="28"/>
        </w:rPr>
        <w:t>50</w:t>
      </w:r>
      <w:r w:rsidR="00BB39A7">
        <w:rPr>
          <w:rFonts w:ascii="Times New Roman" w:hAnsi="Times New Roman" w:cs="Times New Roman"/>
          <w:snapToGrid w:val="0"/>
          <w:sz w:val="28"/>
          <w:szCs w:val="28"/>
        </w:rPr>
        <w:t>,0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BB39A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67DA5" w:rsidRPr="00E95C01" w:rsidRDefault="00A67DA5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A67DA5" w:rsidRDefault="00A67DA5" w:rsidP="00A67DA5">
      <w:pPr>
        <w:jc w:val="both"/>
        <w:rPr>
          <w:snapToGrid w:val="0"/>
          <w:sz w:val="28"/>
          <w:szCs w:val="28"/>
        </w:rPr>
      </w:pPr>
    </w:p>
    <w:p w:rsidR="000F7E87" w:rsidRDefault="000F7E87" w:rsidP="00A67DA5">
      <w:pPr>
        <w:jc w:val="both"/>
        <w:rPr>
          <w:snapToGrid w:val="0"/>
          <w:sz w:val="28"/>
          <w:szCs w:val="28"/>
        </w:rPr>
      </w:pPr>
    </w:p>
    <w:p w:rsidR="000F7E87" w:rsidRDefault="000F7E87" w:rsidP="00A67DA5">
      <w:pPr>
        <w:jc w:val="both"/>
        <w:rPr>
          <w:snapToGrid w:val="0"/>
          <w:sz w:val="28"/>
          <w:szCs w:val="28"/>
        </w:rPr>
      </w:pPr>
    </w:p>
    <w:p w:rsidR="00A67DA5" w:rsidRDefault="00A67DA5" w:rsidP="00A67DA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Председатель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городского</w:t>
      </w:r>
      <w:proofErr w:type="gramEnd"/>
    </w:p>
    <w:p w:rsidR="00227068" w:rsidRDefault="00A67DA5">
      <w:r>
        <w:rPr>
          <w:snapToGrid w:val="0"/>
          <w:sz w:val="28"/>
          <w:szCs w:val="28"/>
        </w:rPr>
        <w:t>Совета народных депута</w:t>
      </w:r>
      <w:r w:rsidR="00E95C01">
        <w:rPr>
          <w:snapToGrid w:val="0"/>
          <w:sz w:val="28"/>
          <w:szCs w:val="28"/>
        </w:rPr>
        <w:t>тов</w:t>
      </w:r>
      <w:r w:rsidR="00E95C01">
        <w:rPr>
          <w:snapToGrid w:val="0"/>
          <w:sz w:val="28"/>
          <w:szCs w:val="28"/>
        </w:rPr>
        <w:tab/>
      </w:r>
      <w:r w:rsidR="00E95C01">
        <w:rPr>
          <w:snapToGrid w:val="0"/>
          <w:sz w:val="28"/>
          <w:szCs w:val="28"/>
        </w:rPr>
        <w:tab/>
      </w:r>
      <w:r w:rsidR="00E95C01">
        <w:rPr>
          <w:snapToGrid w:val="0"/>
          <w:sz w:val="28"/>
          <w:szCs w:val="28"/>
        </w:rPr>
        <w:tab/>
        <w:t xml:space="preserve">                         </w:t>
      </w:r>
      <w:r>
        <w:rPr>
          <w:snapToGrid w:val="0"/>
          <w:sz w:val="28"/>
          <w:szCs w:val="28"/>
        </w:rPr>
        <w:t xml:space="preserve">            Е.Н. Конищева</w:t>
      </w:r>
    </w:p>
    <w:sectPr w:rsidR="00227068" w:rsidSect="006B551B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558"/>
    <w:multiLevelType w:val="hybridMultilevel"/>
    <w:tmpl w:val="87205DD2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244969"/>
    <w:multiLevelType w:val="hybridMultilevel"/>
    <w:tmpl w:val="0854D39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D53867"/>
    <w:multiLevelType w:val="hybridMultilevel"/>
    <w:tmpl w:val="0854D39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F63DA"/>
    <w:multiLevelType w:val="hybridMultilevel"/>
    <w:tmpl w:val="6A909E14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2A5BED"/>
    <w:multiLevelType w:val="hybridMultilevel"/>
    <w:tmpl w:val="1386720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A5"/>
    <w:rsid w:val="000F7E87"/>
    <w:rsid w:val="001256D2"/>
    <w:rsid w:val="00227068"/>
    <w:rsid w:val="00227EBE"/>
    <w:rsid w:val="002B1C3D"/>
    <w:rsid w:val="00330816"/>
    <w:rsid w:val="003A4AC0"/>
    <w:rsid w:val="003B2F83"/>
    <w:rsid w:val="004E3FCB"/>
    <w:rsid w:val="00530211"/>
    <w:rsid w:val="00604119"/>
    <w:rsid w:val="00616443"/>
    <w:rsid w:val="00667BD6"/>
    <w:rsid w:val="006B551B"/>
    <w:rsid w:val="00805E6F"/>
    <w:rsid w:val="008A6875"/>
    <w:rsid w:val="008F570B"/>
    <w:rsid w:val="00967A1F"/>
    <w:rsid w:val="00A67DA5"/>
    <w:rsid w:val="00AE026B"/>
    <w:rsid w:val="00B63B6E"/>
    <w:rsid w:val="00B66911"/>
    <w:rsid w:val="00B70C98"/>
    <w:rsid w:val="00BB39A7"/>
    <w:rsid w:val="00CA26DC"/>
    <w:rsid w:val="00CB3CE8"/>
    <w:rsid w:val="00D17B94"/>
    <w:rsid w:val="00E95C01"/>
    <w:rsid w:val="00EE6D3F"/>
    <w:rsid w:val="00F02B1F"/>
    <w:rsid w:val="00F4175D"/>
    <w:rsid w:val="00F8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7DA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7DA5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67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3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F1ED-6DAA-45F5-AD1C-F617D912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13</cp:revision>
  <cp:lastPrinted>2021-05-12T07:01:00Z</cp:lastPrinted>
  <dcterms:created xsi:type="dcterms:W3CDTF">2021-02-10T09:49:00Z</dcterms:created>
  <dcterms:modified xsi:type="dcterms:W3CDTF">2021-05-12T07:02:00Z</dcterms:modified>
</cp:coreProperties>
</file>