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ОТЧЕТ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 ПРОВЕДЕНИИ ОЦЕНКИ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РЕГУЛИРУЮЩЕГО</w:t>
      </w:r>
      <w:proofErr w:type="gramEnd"/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ВОЗДЕЙСТВИЯ ПРОЕКТА НОРМАТИВНОГО ПРАВОВОГО АКТА 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ГОРОДА ЛИВНЫ ОРЛОВСКОЙ ОБЛАСТИ.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1. Общая информация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</w:p>
    <w:p w:rsidR="003908D1" w:rsidRPr="00306162" w:rsidRDefault="003908D1" w:rsidP="00306162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 w:rsidRPr="00306162">
        <w:rPr>
          <w:rFonts w:ascii="Courier New" w:hAnsi="Courier New" w:cs="Courier New"/>
          <w:b w:val="0"/>
          <w:bCs w:val="0"/>
          <w:color w:val="auto"/>
        </w:rPr>
        <w:t xml:space="preserve">    </w:t>
      </w:r>
      <w:r w:rsidRPr="00306162">
        <w:rPr>
          <w:rFonts w:ascii="Times New Roman" w:hAnsi="Times New Roman"/>
          <w:b w:val="0"/>
          <w:bCs w:val="0"/>
          <w:color w:val="auto"/>
        </w:rPr>
        <w:t xml:space="preserve">1.1. Разработчик: </w:t>
      </w:r>
      <w:r w:rsidR="00306162" w:rsidRPr="00306162">
        <w:rPr>
          <w:rFonts w:ascii="Times New Roman" w:hAnsi="Times New Roman"/>
          <w:color w:val="auto"/>
        </w:rPr>
        <w:t>Управление муниципального имущества админ</w:t>
      </w:r>
      <w:r w:rsidR="00306162" w:rsidRPr="00306162">
        <w:rPr>
          <w:rFonts w:ascii="Times New Roman" w:hAnsi="Times New Roman"/>
          <w:color w:val="auto"/>
        </w:rPr>
        <w:t>и</w:t>
      </w:r>
      <w:r w:rsidR="00306162" w:rsidRPr="00306162">
        <w:rPr>
          <w:rFonts w:ascii="Times New Roman" w:hAnsi="Times New Roman"/>
          <w:color w:val="auto"/>
        </w:rPr>
        <w:t>страции города Ливны</w:t>
      </w:r>
      <w:r w:rsidRPr="00306162">
        <w:rPr>
          <w:rFonts w:ascii="Times New Roman" w:hAnsi="Times New Roman"/>
          <w:color w:val="auto"/>
        </w:rPr>
        <w:t>.</w:t>
      </w:r>
    </w:p>
    <w:p w:rsidR="003908D1" w:rsidRPr="00306162" w:rsidRDefault="003908D1" w:rsidP="0030616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6162">
        <w:rPr>
          <w:rFonts w:ascii="Times New Roman" w:hAnsi="Times New Roman"/>
          <w:b/>
          <w:bCs/>
          <w:sz w:val="28"/>
          <w:szCs w:val="28"/>
        </w:rPr>
        <w:t xml:space="preserve">    1.2. Вид и наименование проекта нормативного правового акта: п</w:t>
      </w:r>
      <w:r w:rsidRPr="00306162">
        <w:rPr>
          <w:rFonts w:ascii="Times New Roman" w:hAnsi="Times New Roman"/>
          <w:b/>
          <w:bCs/>
          <w:sz w:val="28"/>
          <w:szCs w:val="28"/>
        </w:rPr>
        <w:t>о</w:t>
      </w:r>
      <w:r w:rsidRPr="00306162">
        <w:rPr>
          <w:rFonts w:ascii="Times New Roman" w:hAnsi="Times New Roman"/>
          <w:b/>
          <w:bCs/>
          <w:sz w:val="28"/>
          <w:szCs w:val="28"/>
        </w:rPr>
        <w:t xml:space="preserve">становление администрации города </w:t>
      </w:r>
      <w:r w:rsidR="007E56A6">
        <w:rPr>
          <w:rFonts w:ascii="Times New Roman" w:hAnsi="Times New Roman"/>
          <w:sz w:val="28"/>
          <w:szCs w:val="28"/>
        </w:rPr>
        <w:t>«</w:t>
      </w:r>
      <w:r w:rsidR="007E56A6" w:rsidRPr="00C3365E">
        <w:rPr>
          <w:rFonts w:ascii="Times New Roman" w:hAnsi="Times New Roman"/>
          <w:sz w:val="28"/>
          <w:szCs w:val="28"/>
        </w:rPr>
        <w:t>Об утверждении порядка и условий размещения объектов на землях или земельных участках, находящихся в г</w:t>
      </w:r>
      <w:r w:rsidR="007E56A6" w:rsidRPr="00C3365E">
        <w:rPr>
          <w:rFonts w:ascii="Times New Roman" w:hAnsi="Times New Roman"/>
          <w:sz w:val="28"/>
          <w:szCs w:val="28"/>
        </w:rPr>
        <w:t>о</w:t>
      </w:r>
      <w:r w:rsidR="007E56A6" w:rsidRPr="00C3365E">
        <w:rPr>
          <w:rFonts w:ascii="Times New Roman" w:hAnsi="Times New Roman"/>
          <w:sz w:val="28"/>
          <w:szCs w:val="28"/>
        </w:rPr>
        <w:t>сударственной или муниципальной собственности, на территории Орловской области без предоставления земельных участков и установления сервитутов, публичного сер</w:t>
      </w:r>
      <w:r w:rsidR="007E56A6">
        <w:rPr>
          <w:rFonts w:ascii="Times New Roman" w:hAnsi="Times New Roman"/>
          <w:sz w:val="28"/>
          <w:szCs w:val="28"/>
        </w:rPr>
        <w:t>витута»</w:t>
      </w:r>
      <w:r w:rsidR="0065716C" w:rsidRPr="0065716C">
        <w:rPr>
          <w:rFonts w:ascii="Times New Roman" w:hAnsi="Times New Roman"/>
          <w:sz w:val="28"/>
          <w:szCs w:val="28"/>
        </w:rPr>
        <w:t>.</w:t>
      </w:r>
    </w:p>
    <w:p w:rsidR="003908D1" w:rsidRDefault="003908D1" w:rsidP="002023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>1.3. Предполагаемая дата вступления в силу нормативного правового а</w:t>
      </w:r>
      <w:r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та:</w:t>
      </w:r>
      <w:r>
        <w:rPr>
          <w:rFonts w:ascii="Times New Roman" w:hAnsi="Times New Roman"/>
          <w:bCs/>
        </w:rPr>
        <w:t xml:space="preserve"> </w:t>
      </w:r>
      <w:r w:rsidR="0065716C">
        <w:rPr>
          <w:rFonts w:ascii="Times New Roman" w:hAnsi="Times New Roman"/>
          <w:sz w:val="28"/>
          <w:szCs w:val="28"/>
        </w:rPr>
        <w:t>декабрь</w:t>
      </w:r>
      <w:r>
        <w:rPr>
          <w:rFonts w:ascii="Times New Roman" w:hAnsi="Times New Roman"/>
          <w:sz w:val="28"/>
          <w:szCs w:val="28"/>
        </w:rPr>
        <w:t xml:space="preserve"> 2020 года.</w:t>
      </w:r>
    </w:p>
    <w:p w:rsidR="007E2CF1" w:rsidRPr="00AA04D4" w:rsidRDefault="003908D1" w:rsidP="00AA04D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color w:val="000000" w:themeColor="text1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</w:t>
      </w:r>
      <w:r>
        <w:rPr>
          <w:rFonts w:ascii="Times New Roman" w:hAnsi="Times New Roman"/>
          <w:b w:val="0"/>
          <w:bCs w:val="0"/>
          <w:color w:val="auto"/>
        </w:rPr>
        <w:t>1.4</w:t>
      </w:r>
      <w:r w:rsidRPr="00CD16F9">
        <w:rPr>
          <w:rFonts w:ascii="Times New Roman" w:hAnsi="Times New Roman"/>
          <w:b w:val="0"/>
          <w:bCs w:val="0"/>
          <w:color w:val="auto"/>
        </w:rPr>
        <w:t>.</w:t>
      </w:r>
      <w:r w:rsidR="001E62BF">
        <w:rPr>
          <w:rFonts w:ascii="Times New Roman" w:hAnsi="Times New Roman"/>
          <w:b w:val="0"/>
          <w:bCs w:val="0"/>
          <w:color w:val="auto"/>
        </w:rPr>
        <w:t xml:space="preserve">  </w:t>
      </w:r>
      <w:proofErr w:type="gramStart"/>
      <w:r w:rsidR="001E62BF">
        <w:rPr>
          <w:rFonts w:ascii="Times New Roman" w:hAnsi="Times New Roman"/>
          <w:b w:val="0"/>
          <w:bCs w:val="0"/>
          <w:color w:val="auto"/>
        </w:rPr>
        <w:t xml:space="preserve">Краткое  описание  проблемы, </w:t>
      </w:r>
      <w:r w:rsidRPr="00CD16F9">
        <w:rPr>
          <w:rFonts w:ascii="Times New Roman" w:hAnsi="Times New Roman"/>
          <w:b w:val="0"/>
          <w:bCs w:val="0"/>
          <w:color w:val="auto"/>
        </w:rPr>
        <w:t>на</w:t>
      </w:r>
      <w:r w:rsidR="001E62BF">
        <w:rPr>
          <w:rFonts w:ascii="Times New Roman" w:hAnsi="Times New Roman"/>
          <w:b w:val="0"/>
          <w:bCs w:val="0"/>
          <w:color w:val="auto"/>
        </w:rPr>
        <w:t xml:space="preserve"> решение которой </w:t>
      </w:r>
      <w:r w:rsidRPr="00AA04D4">
        <w:rPr>
          <w:rFonts w:ascii="Times New Roman" w:hAnsi="Times New Roman"/>
          <w:b w:val="0"/>
          <w:bCs w:val="0"/>
          <w:color w:val="000000" w:themeColor="text1"/>
        </w:rPr>
        <w:t>направлено</w:t>
      </w:r>
      <w:r w:rsidR="00AA04D4">
        <w:rPr>
          <w:rFonts w:ascii="Times New Roman" w:hAnsi="Times New Roman"/>
          <w:b w:val="0"/>
          <w:bCs w:val="0"/>
          <w:color w:val="000000" w:themeColor="text1"/>
        </w:rPr>
        <w:t xml:space="preserve"> </w:t>
      </w:r>
      <w:r w:rsidRPr="00AA04D4">
        <w:rPr>
          <w:rFonts w:ascii="Times New Roman" w:hAnsi="Times New Roman"/>
          <w:b w:val="0"/>
          <w:color w:val="000000" w:themeColor="text1"/>
        </w:rPr>
        <w:t xml:space="preserve">предлагаемое правовое регулирование: </w:t>
      </w:r>
      <w:r w:rsidR="00AA04D4" w:rsidRPr="00AA04D4">
        <w:rPr>
          <w:rFonts w:ascii="Times New Roman" w:hAnsi="Times New Roman"/>
          <w:b w:val="0"/>
          <w:color w:val="000000" w:themeColor="text1"/>
        </w:rPr>
        <w:t xml:space="preserve"> отсутствие порядка</w:t>
      </w:r>
      <w:r w:rsidR="00DC1B71" w:rsidRPr="00AA04D4">
        <w:rPr>
          <w:rFonts w:ascii="Times New Roman" w:hAnsi="Times New Roman"/>
          <w:b w:val="0"/>
          <w:color w:val="000000" w:themeColor="text1"/>
        </w:rPr>
        <w:t xml:space="preserve"> </w:t>
      </w:r>
      <w:r w:rsidR="007E2CF1" w:rsidRPr="00AA04D4">
        <w:rPr>
          <w:rFonts w:ascii="Times New Roman" w:hAnsi="Times New Roman"/>
          <w:b w:val="0"/>
          <w:color w:val="000000" w:themeColor="text1"/>
        </w:rPr>
        <w:t>регламентиру</w:t>
      </w:r>
      <w:r w:rsidR="00A235FA">
        <w:rPr>
          <w:rFonts w:ascii="Times New Roman" w:hAnsi="Times New Roman"/>
          <w:b w:val="0"/>
          <w:color w:val="000000" w:themeColor="text1"/>
        </w:rPr>
        <w:t>ю</w:t>
      </w:r>
      <w:r w:rsidR="00A235FA">
        <w:rPr>
          <w:rFonts w:ascii="Times New Roman" w:hAnsi="Times New Roman"/>
          <w:b w:val="0"/>
          <w:color w:val="000000" w:themeColor="text1"/>
        </w:rPr>
        <w:t>щего</w:t>
      </w:r>
      <w:r w:rsidR="007E2CF1" w:rsidRPr="00AA04D4">
        <w:rPr>
          <w:rFonts w:ascii="Times New Roman" w:hAnsi="Times New Roman"/>
          <w:b w:val="0"/>
          <w:color w:val="000000" w:themeColor="text1"/>
        </w:rPr>
        <w:t xml:space="preserve">  размер платы и порядок ее взимания при выдаче разрешений на и</w:t>
      </w:r>
      <w:r w:rsidR="007E2CF1" w:rsidRPr="00AA04D4">
        <w:rPr>
          <w:rFonts w:ascii="Times New Roman" w:hAnsi="Times New Roman"/>
          <w:b w:val="0"/>
          <w:color w:val="000000" w:themeColor="text1"/>
        </w:rPr>
        <w:t>с</w:t>
      </w:r>
      <w:r w:rsidR="007E2CF1" w:rsidRPr="00AA04D4">
        <w:rPr>
          <w:rFonts w:ascii="Times New Roman" w:hAnsi="Times New Roman"/>
          <w:b w:val="0"/>
          <w:color w:val="000000" w:themeColor="text1"/>
        </w:rPr>
        <w:t>пользование земель или земельных участков, находящихся в муниципальной собственности города Ливны, а также земель, государственная собственность на которые не разграничена,  на территории города Ливны, без предоставл</w:t>
      </w:r>
      <w:r w:rsidR="007E2CF1" w:rsidRPr="00AA04D4">
        <w:rPr>
          <w:rFonts w:ascii="Times New Roman" w:hAnsi="Times New Roman"/>
          <w:b w:val="0"/>
          <w:color w:val="000000" w:themeColor="text1"/>
        </w:rPr>
        <w:t>е</w:t>
      </w:r>
      <w:r w:rsidR="007E2CF1" w:rsidRPr="00AA04D4">
        <w:rPr>
          <w:rFonts w:ascii="Times New Roman" w:hAnsi="Times New Roman"/>
          <w:b w:val="0"/>
          <w:color w:val="000000" w:themeColor="text1"/>
        </w:rPr>
        <w:t>ния земельных участков и установления сервитутов, публичного сервитута для размещения объектов согласно</w:t>
      </w:r>
      <w:proofErr w:type="gramEnd"/>
      <w:r w:rsidR="007E2CF1" w:rsidRPr="00AA04D4">
        <w:rPr>
          <w:rFonts w:ascii="Times New Roman" w:hAnsi="Times New Roman"/>
          <w:b w:val="0"/>
          <w:color w:val="000000" w:themeColor="text1"/>
        </w:rPr>
        <w:t xml:space="preserve"> </w:t>
      </w:r>
      <w:hyperlink r:id="rId5" w:history="1">
        <w:r w:rsidR="007E2CF1" w:rsidRPr="00AA04D4">
          <w:rPr>
            <w:rFonts w:ascii="Times New Roman" w:hAnsi="Times New Roman"/>
            <w:b w:val="0"/>
            <w:color w:val="000000" w:themeColor="text1"/>
          </w:rPr>
          <w:t>Перечню</w:t>
        </w:r>
      </w:hyperlink>
      <w:r w:rsidR="007E2CF1" w:rsidRPr="00AA04D4">
        <w:rPr>
          <w:rFonts w:ascii="Times New Roman" w:hAnsi="Times New Roman"/>
          <w:b w:val="0"/>
          <w:color w:val="000000" w:themeColor="text1"/>
        </w:rPr>
        <w:t>, утвержденному постановлен</w:t>
      </w:r>
      <w:r w:rsidR="007E2CF1" w:rsidRPr="00AA04D4">
        <w:rPr>
          <w:rFonts w:ascii="Times New Roman" w:hAnsi="Times New Roman"/>
          <w:b w:val="0"/>
          <w:color w:val="000000" w:themeColor="text1"/>
        </w:rPr>
        <w:t>и</w:t>
      </w:r>
      <w:r w:rsidR="007E2CF1" w:rsidRPr="00AA04D4">
        <w:rPr>
          <w:rFonts w:ascii="Times New Roman" w:hAnsi="Times New Roman"/>
          <w:b w:val="0"/>
          <w:color w:val="000000" w:themeColor="text1"/>
        </w:rPr>
        <w:t>ем Правительства Российской Федерации от 3 декабря 2014 года № 1300 "Об утверждении Перечня видов объектов, размещение которых может осущес</w:t>
      </w:r>
      <w:r w:rsidR="007E2CF1" w:rsidRPr="00AA04D4">
        <w:rPr>
          <w:rFonts w:ascii="Times New Roman" w:hAnsi="Times New Roman"/>
          <w:b w:val="0"/>
          <w:color w:val="000000" w:themeColor="text1"/>
        </w:rPr>
        <w:t>т</w:t>
      </w:r>
      <w:r w:rsidR="007E2CF1" w:rsidRPr="00AA04D4">
        <w:rPr>
          <w:rFonts w:ascii="Times New Roman" w:hAnsi="Times New Roman"/>
          <w:b w:val="0"/>
          <w:color w:val="000000" w:themeColor="text1"/>
        </w:rPr>
        <w:t>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сервитутов".</w:t>
      </w:r>
    </w:p>
    <w:p w:rsidR="0055075B" w:rsidRDefault="007E2CF1" w:rsidP="006F581D">
      <w:pPr>
        <w:pStyle w:val="ConsPlusNormal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</w:t>
      </w:r>
      <w:r w:rsidR="003908D1" w:rsidRPr="003B4C48">
        <w:rPr>
          <w:bCs/>
          <w:sz w:val="28"/>
          <w:szCs w:val="28"/>
        </w:rPr>
        <w:t xml:space="preserve">1.5. Краткое описание целей предлагаемого правового регулирования: </w:t>
      </w:r>
      <w:r w:rsidR="006F581D" w:rsidRPr="00C3365E">
        <w:rPr>
          <w:sz w:val="28"/>
          <w:szCs w:val="28"/>
        </w:rPr>
        <w:t>опр</w:t>
      </w:r>
      <w:r w:rsidR="006F581D" w:rsidRPr="00C3365E">
        <w:rPr>
          <w:sz w:val="28"/>
          <w:szCs w:val="28"/>
        </w:rPr>
        <w:t>е</w:t>
      </w:r>
      <w:r w:rsidR="006F581D" w:rsidRPr="00C3365E">
        <w:rPr>
          <w:sz w:val="28"/>
          <w:szCs w:val="28"/>
        </w:rPr>
        <w:t>деления размера платы и ее взимания за использование земельных участков, находящихся в муниципаль</w:t>
      </w:r>
      <w:r w:rsidR="006F581D">
        <w:rPr>
          <w:sz w:val="28"/>
          <w:szCs w:val="28"/>
        </w:rPr>
        <w:t>ной собственности города Ливны</w:t>
      </w:r>
      <w:r w:rsidR="006F581D" w:rsidRPr="00C3365E">
        <w:rPr>
          <w:sz w:val="28"/>
          <w:szCs w:val="28"/>
        </w:rPr>
        <w:t>, а также за и</w:t>
      </w:r>
      <w:r w:rsidR="006F581D" w:rsidRPr="00C3365E">
        <w:rPr>
          <w:sz w:val="28"/>
          <w:szCs w:val="28"/>
        </w:rPr>
        <w:t>с</w:t>
      </w:r>
      <w:r w:rsidR="006F581D" w:rsidRPr="00C3365E">
        <w:rPr>
          <w:sz w:val="28"/>
          <w:szCs w:val="28"/>
        </w:rPr>
        <w:t>пользование земель и земельных участков, государственная собственность на которые не разграничена, без их предоставления и установления сервитута, публичного сервитута</w:t>
      </w:r>
      <w:r w:rsidR="0055075B">
        <w:rPr>
          <w:sz w:val="28"/>
          <w:szCs w:val="28"/>
        </w:rPr>
        <w:t>.</w:t>
      </w:r>
      <w:r w:rsidR="003908D1">
        <w:rPr>
          <w:rFonts w:ascii="Courier New" w:hAnsi="Courier New" w:cs="Courier New"/>
          <w:sz w:val="20"/>
        </w:rPr>
        <w:t xml:space="preserve">   </w:t>
      </w:r>
    </w:p>
    <w:p w:rsidR="0090069A" w:rsidRPr="00305B3A" w:rsidRDefault="003908D1" w:rsidP="0039445B">
      <w:pPr>
        <w:pStyle w:val="ConsPlusNormal"/>
        <w:spacing w:before="220"/>
        <w:jc w:val="both"/>
        <w:rPr>
          <w:sz w:val="28"/>
          <w:szCs w:val="28"/>
        </w:rPr>
      </w:pPr>
      <w:r>
        <w:rPr>
          <w:rFonts w:ascii="Courier New" w:hAnsi="Courier New" w:cs="Courier New"/>
          <w:sz w:val="20"/>
        </w:rPr>
        <w:t xml:space="preserve"> </w:t>
      </w:r>
      <w:r w:rsidRPr="00E03CED">
        <w:rPr>
          <w:sz w:val="28"/>
          <w:szCs w:val="28"/>
        </w:rPr>
        <w:t xml:space="preserve">1.6. Краткое описание содержания предлагаемого правового регулирования: </w:t>
      </w:r>
      <w:proofErr w:type="gramStart"/>
      <w:r w:rsidR="00167AB0">
        <w:rPr>
          <w:sz w:val="28"/>
          <w:szCs w:val="28"/>
        </w:rPr>
        <w:t>Подготовка нормативно правового</w:t>
      </w:r>
      <w:r w:rsidRPr="00E03CED">
        <w:rPr>
          <w:sz w:val="28"/>
          <w:szCs w:val="28"/>
        </w:rPr>
        <w:t xml:space="preserve"> акт</w:t>
      </w:r>
      <w:r w:rsidR="00167AB0">
        <w:rPr>
          <w:sz w:val="28"/>
          <w:szCs w:val="28"/>
        </w:rPr>
        <w:t>а определяющего</w:t>
      </w:r>
      <w:r w:rsidRPr="00E03CED">
        <w:rPr>
          <w:sz w:val="28"/>
          <w:szCs w:val="28"/>
        </w:rPr>
        <w:t xml:space="preserve"> </w:t>
      </w:r>
      <w:r w:rsidR="0090069A">
        <w:rPr>
          <w:sz w:val="28"/>
          <w:szCs w:val="28"/>
        </w:rPr>
        <w:t xml:space="preserve">  размер</w:t>
      </w:r>
      <w:r w:rsidR="0090069A" w:rsidRPr="00305B3A">
        <w:rPr>
          <w:sz w:val="28"/>
          <w:szCs w:val="28"/>
        </w:rPr>
        <w:t xml:space="preserve"> платы и </w:t>
      </w:r>
      <w:r w:rsidR="0090069A">
        <w:rPr>
          <w:sz w:val="28"/>
          <w:szCs w:val="28"/>
        </w:rPr>
        <w:t>п</w:t>
      </w:r>
      <w:r w:rsidR="0090069A">
        <w:rPr>
          <w:sz w:val="28"/>
          <w:szCs w:val="28"/>
        </w:rPr>
        <w:t>о</w:t>
      </w:r>
      <w:r w:rsidR="0090069A">
        <w:rPr>
          <w:sz w:val="28"/>
          <w:szCs w:val="28"/>
        </w:rPr>
        <w:t xml:space="preserve">рядок </w:t>
      </w:r>
      <w:r w:rsidR="0090069A" w:rsidRPr="00305B3A">
        <w:rPr>
          <w:sz w:val="28"/>
          <w:szCs w:val="28"/>
        </w:rPr>
        <w:t>ее взимания при выдаче разрешений на использование земель или з</w:t>
      </w:r>
      <w:r w:rsidR="0090069A" w:rsidRPr="00305B3A">
        <w:rPr>
          <w:sz w:val="28"/>
          <w:szCs w:val="28"/>
        </w:rPr>
        <w:t>е</w:t>
      </w:r>
      <w:r w:rsidR="0090069A" w:rsidRPr="00305B3A">
        <w:rPr>
          <w:sz w:val="28"/>
          <w:szCs w:val="28"/>
        </w:rPr>
        <w:t>мельных участков, находящихся в муниципаль</w:t>
      </w:r>
      <w:r w:rsidR="0090069A">
        <w:rPr>
          <w:sz w:val="28"/>
          <w:szCs w:val="28"/>
        </w:rPr>
        <w:t>ной собственности города Ливны</w:t>
      </w:r>
      <w:r w:rsidR="0090069A" w:rsidRPr="00305B3A">
        <w:rPr>
          <w:sz w:val="28"/>
          <w:szCs w:val="28"/>
        </w:rPr>
        <w:t>, а также земель, государственная собственность на которые не ра</w:t>
      </w:r>
      <w:r w:rsidR="0090069A" w:rsidRPr="00305B3A">
        <w:rPr>
          <w:sz w:val="28"/>
          <w:szCs w:val="28"/>
        </w:rPr>
        <w:t>з</w:t>
      </w:r>
      <w:r w:rsidR="0090069A" w:rsidRPr="00305B3A">
        <w:rPr>
          <w:sz w:val="28"/>
          <w:szCs w:val="28"/>
        </w:rPr>
        <w:t>гранич</w:t>
      </w:r>
      <w:r w:rsidR="0090069A">
        <w:rPr>
          <w:sz w:val="28"/>
          <w:szCs w:val="28"/>
        </w:rPr>
        <w:t>ена,  на территории города Ливны</w:t>
      </w:r>
      <w:r w:rsidR="0090069A" w:rsidRPr="00305B3A">
        <w:rPr>
          <w:sz w:val="28"/>
          <w:szCs w:val="28"/>
        </w:rPr>
        <w:t>, без предоставления земельных уч</w:t>
      </w:r>
      <w:r w:rsidR="0090069A" w:rsidRPr="00305B3A">
        <w:rPr>
          <w:sz w:val="28"/>
          <w:szCs w:val="28"/>
        </w:rPr>
        <w:t>а</w:t>
      </w:r>
      <w:r w:rsidR="0090069A" w:rsidRPr="00305B3A">
        <w:rPr>
          <w:sz w:val="28"/>
          <w:szCs w:val="28"/>
        </w:rPr>
        <w:t xml:space="preserve">стков и установления сервитутов, публичного сервитута для размещения объектов согласно </w:t>
      </w:r>
      <w:hyperlink r:id="rId6" w:history="1">
        <w:r w:rsidR="0090069A" w:rsidRPr="001E62BF">
          <w:rPr>
            <w:sz w:val="28"/>
            <w:szCs w:val="28"/>
          </w:rPr>
          <w:t>Перечню</w:t>
        </w:r>
      </w:hyperlink>
      <w:r w:rsidR="0090069A" w:rsidRPr="001E62BF">
        <w:rPr>
          <w:sz w:val="28"/>
          <w:szCs w:val="28"/>
        </w:rPr>
        <w:t>,</w:t>
      </w:r>
      <w:r w:rsidR="0090069A" w:rsidRPr="00305B3A">
        <w:rPr>
          <w:sz w:val="28"/>
          <w:szCs w:val="28"/>
        </w:rPr>
        <w:t xml:space="preserve"> утвержденному постановлением Правительства </w:t>
      </w:r>
      <w:r w:rsidR="0090069A" w:rsidRPr="00305B3A">
        <w:rPr>
          <w:sz w:val="28"/>
          <w:szCs w:val="28"/>
        </w:rPr>
        <w:lastRenderedPageBreak/>
        <w:t>Российской Фе</w:t>
      </w:r>
      <w:r w:rsidR="0090069A">
        <w:rPr>
          <w:sz w:val="28"/>
          <w:szCs w:val="28"/>
        </w:rPr>
        <w:t>дерации от 3</w:t>
      </w:r>
      <w:proofErr w:type="gramEnd"/>
      <w:r w:rsidR="0090069A">
        <w:rPr>
          <w:sz w:val="28"/>
          <w:szCs w:val="28"/>
        </w:rPr>
        <w:t xml:space="preserve"> декабря 2014 года №</w:t>
      </w:r>
      <w:r w:rsidR="0090069A" w:rsidRPr="00305B3A">
        <w:rPr>
          <w:sz w:val="28"/>
          <w:szCs w:val="28"/>
        </w:rPr>
        <w:t xml:space="preserve"> 1300 "Об утверждении П</w:t>
      </w:r>
      <w:r w:rsidR="0090069A" w:rsidRPr="00305B3A">
        <w:rPr>
          <w:sz w:val="28"/>
          <w:szCs w:val="28"/>
        </w:rPr>
        <w:t>е</w:t>
      </w:r>
      <w:r w:rsidR="0090069A" w:rsidRPr="00305B3A">
        <w:rPr>
          <w:sz w:val="28"/>
          <w:szCs w:val="28"/>
        </w:rPr>
        <w:t>речня видов объектов, размещение которых может осуществляться на землях или земельных участках, находящихся в государственной или муниципал</w:t>
      </w:r>
      <w:r w:rsidR="0090069A" w:rsidRPr="00305B3A">
        <w:rPr>
          <w:sz w:val="28"/>
          <w:szCs w:val="28"/>
        </w:rPr>
        <w:t>ь</w:t>
      </w:r>
      <w:r w:rsidR="0090069A" w:rsidRPr="00305B3A">
        <w:rPr>
          <w:sz w:val="28"/>
          <w:szCs w:val="28"/>
        </w:rPr>
        <w:t>ной собственности, без предоставления земельных учас</w:t>
      </w:r>
      <w:r w:rsidR="0090069A">
        <w:rPr>
          <w:sz w:val="28"/>
          <w:szCs w:val="28"/>
        </w:rPr>
        <w:t>тков и установления сервитутов".</w:t>
      </w:r>
    </w:p>
    <w:p w:rsidR="003908D1" w:rsidRPr="00DD5B03" w:rsidRDefault="003908D1" w:rsidP="0090069A">
      <w:pPr>
        <w:pStyle w:val="ConsPlusNormal"/>
        <w:jc w:val="both"/>
        <w:rPr>
          <w:b/>
          <w:bCs/>
          <w:sz w:val="28"/>
          <w:szCs w:val="28"/>
        </w:rPr>
      </w:pPr>
      <w:r w:rsidRPr="00DD5B03">
        <w:rPr>
          <w:rFonts w:ascii="Courier New" w:hAnsi="Courier New" w:cs="Courier New"/>
          <w:sz w:val="28"/>
          <w:szCs w:val="28"/>
        </w:rPr>
        <w:t xml:space="preserve">    </w:t>
      </w:r>
      <w:r w:rsidRPr="00DD5B03">
        <w:rPr>
          <w:sz w:val="28"/>
          <w:szCs w:val="28"/>
        </w:rPr>
        <w:t>1.7.  Срок,  в  течение  которого  принимались  предложения  в  связи с размещением уведомления о разработке предлагаемого правового регулир</w:t>
      </w:r>
      <w:r w:rsidRPr="00DD5B03">
        <w:rPr>
          <w:sz w:val="28"/>
          <w:szCs w:val="28"/>
        </w:rPr>
        <w:t>о</w:t>
      </w:r>
      <w:r w:rsidRPr="00DD5B03">
        <w:rPr>
          <w:sz w:val="28"/>
          <w:szCs w:val="28"/>
        </w:rPr>
        <w:t xml:space="preserve">вания: </w:t>
      </w:r>
      <w:r w:rsidR="00950B26" w:rsidRPr="00950B26">
        <w:rPr>
          <w:sz w:val="28"/>
          <w:szCs w:val="28"/>
        </w:rPr>
        <w:t>с 09.11.2020 г. по 19.11.</w:t>
      </w:r>
      <w:r w:rsidRPr="00950B26">
        <w:rPr>
          <w:sz w:val="28"/>
          <w:szCs w:val="28"/>
        </w:rPr>
        <w:t>2020</w:t>
      </w:r>
      <w:r w:rsidRPr="00DD5B03">
        <w:rPr>
          <w:sz w:val="28"/>
          <w:szCs w:val="28"/>
        </w:rPr>
        <w:t xml:space="preserve"> года.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</w:t>
      </w:r>
      <w:r>
        <w:rPr>
          <w:rFonts w:ascii="Times New Roman" w:hAnsi="Times New Roman"/>
          <w:b w:val="0"/>
          <w:bCs w:val="0"/>
          <w:color w:val="auto"/>
        </w:rPr>
        <w:t>1.8.  Количество  замечаний и  предложений,  полученных   в   связи   с размещением уведомления о разработке предлагаемого правового регулир</w:t>
      </w:r>
      <w:r>
        <w:rPr>
          <w:rFonts w:ascii="Times New Roman" w:hAnsi="Times New Roman"/>
          <w:b w:val="0"/>
          <w:bCs w:val="0"/>
          <w:color w:val="auto"/>
        </w:rPr>
        <w:t>о</w:t>
      </w:r>
      <w:r>
        <w:rPr>
          <w:rFonts w:ascii="Times New Roman" w:hAnsi="Times New Roman"/>
          <w:b w:val="0"/>
          <w:bCs w:val="0"/>
          <w:color w:val="auto"/>
        </w:rPr>
        <w:t>вания: всего замечаний и предложений - 0.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</w:t>
      </w:r>
      <w:r>
        <w:rPr>
          <w:rFonts w:ascii="Times New Roman" w:hAnsi="Times New Roman"/>
          <w:b w:val="0"/>
          <w:bCs w:val="0"/>
          <w:color w:val="auto"/>
        </w:rPr>
        <w:t>1.9.   Полный   электронный   адрес   размещения   сводки  предложений,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proofErr w:type="gramStart"/>
      <w:r>
        <w:rPr>
          <w:rFonts w:ascii="Times New Roman" w:hAnsi="Times New Roman"/>
          <w:b w:val="0"/>
          <w:bCs w:val="0"/>
          <w:color w:val="auto"/>
        </w:rPr>
        <w:t>поступивших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 в  связи  с размещением уведомления о разработке предлага</w:t>
      </w:r>
      <w:r>
        <w:rPr>
          <w:rFonts w:ascii="Times New Roman" w:hAnsi="Times New Roman"/>
          <w:b w:val="0"/>
          <w:bCs w:val="0"/>
          <w:color w:val="auto"/>
        </w:rPr>
        <w:t>е</w:t>
      </w:r>
      <w:r>
        <w:rPr>
          <w:rFonts w:ascii="Times New Roman" w:hAnsi="Times New Roman"/>
          <w:b w:val="0"/>
          <w:bCs w:val="0"/>
          <w:color w:val="auto"/>
        </w:rPr>
        <w:t>мого правового регулирования:</w:t>
      </w:r>
      <w:r w:rsidRPr="003B4C48">
        <w:rPr>
          <w:rFonts w:ascii="Times New Roman" w:hAnsi="Times New Roman"/>
          <w:b w:val="0"/>
          <w:bCs w:val="0"/>
          <w:color w:val="auto"/>
        </w:rPr>
        <w:t xml:space="preserve"> </w:t>
      </w:r>
      <w:hyperlink r:id="rId7" w:history="1">
        <w:r w:rsidRPr="003B4C48">
          <w:rPr>
            <w:rStyle w:val="a3"/>
            <w:rFonts w:ascii="Times New Roman" w:hAnsi="Times New Roman"/>
            <w:b w:val="0"/>
            <w:color w:val="auto"/>
            <w:lang w:val="en-US"/>
          </w:rPr>
          <w:t>www</w:t>
        </w:r>
        <w:r w:rsidRPr="003B4C48">
          <w:rPr>
            <w:rStyle w:val="a3"/>
            <w:rFonts w:ascii="Times New Roman" w:hAnsi="Times New Roman"/>
            <w:b w:val="0"/>
            <w:color w:val="auto"/>
          </w:rPr>
          <w:t>.</w:t>
        </w:r>
        <w:proofErr w:type="spellStart"/>
        <w:r w:rsidRPr="003B4C48">
          <w:rPr>
            <w:rStyle w:val="a3"/>
            <w:rFonts w:ascii="Times New Roman" w:hAnsi="Times New Roman"/>
            <w:b w:val="0"/>
            <w:color w:val="auto"/>
            <w:lang w:val="en-US"/>
          </w:rPr>
          <w:t>adminliv</w:t>
        </w:r>
        <w:proofErr w:type="spellEnd"/>
        <w:r w:rsidRPr="003B4C48">
          <w:rPr>
            <w:rStyle w:val="a3"/>
            <w:rFonts w:ascii="Times New Roman" w:hAnsi="Times New Roman"/>
            <w:b w:val="0"/>
            <w:color w:val="auto"/>
          </w:rPr>
          <w:t>.</w:t>
        </w:r>
        <w:proofErr w:type="spellStart"/>
        <w:r w:rsidRPr="003B4C48">
          <w:rPr>
            <w:rStyle w:val="a3"/>
            <w:rFonts w:ascii="Times New Roman" w:hAnsi="Times New Roman"/>
            <w:b w:val="0"/>
            <w:color w:val="auto"/>
            <w:lang w:val="en-US"/>
          </w:rPr>
          <w:t>ru</w:t>
        </w:r>
        <w:proofErr w:type="spellEnd"/>
      </w:hyperlink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</w:t>
      </w:r>
      <w:r>
        <w:rPr>
          <w:rFonts w:ascii="Times New Roman" w:hAnsi="Times New Roman"/>
          <w:b w:val="0"/>
          <w:bCs w:val="0"/>
          <w:color w:val="auto"/>
        </w:rPr>
        <w:t xml:space="preserve">1.10. Контактная информация исполнителя разработчика: 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</w:pPr>
      <w:r>
        <w:rPr>
          <w:rFonts w:ascii="Times New Roman" w:hAnsi="Times New Roman"/>
          <w:b w:val="0"/>
          <w:bCs w:val="0"/>
          <w:color w:val="auto"/>
        </w:rPr>
        <w:t xml:space="preserve">Ф.И.О.: </w:t>
      </w:r>
      <w:proofErr w:type="spellStart"/>
      <w:r w:rsidR="00260F31">
        <w:rPr>
          <w:rFonts w:ascii="Times New Roman" w:hAnsi="Times New Roman"/>
          <w:b w:val="0"/>
          <w:color w:val="auto"/>
        </w:rPr>
        <w:t>Жихорева</w:t>
      </w:r>
      <w:proofErr w:type="spellEnd"/>
      <w:r w:rsidR="00260F31">
        <w:rPr>
          <w:rFonts w:ascii="Times New Roman" w:hAnsi="Times New Roman"/>
          <w:b w:val="0"/>
          <w:color w:val="auto"/>
        </w:rPr>
        <w:t xml:space="preserve"> Екатерина Николаевна</w:t>
      </w:r>
    </w:p>
    <w:p w:rsidR="003908D1" w:rsidRPr="003B4C48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color w:val="auto"/>
        </w:rPr>
      </w:pPr>
      <w:r>
        <w:t xml:space="preserve"> </w:t>
      </w:r>
      <w:r>
        <w:rPr>
          <w:rFonts w:ascii="Times New Roman" w:hAnsi="Times New Roman"/>
          <w:b w:val="0"/>
          <w:bCs w:val="0"/>
          <w:color w:val="auto"/>
        </w:rPr>
        <w:t xml:space="preserve">Должность: </w:t>
      </w:r>
      <w:r w:rsidR="00260F31">
        <w:rPr>
          <w:rFonts w:ascii="Times New Roman" w:hAnsi="Times New Roman"/>
          <w:b w:val="0"/>
          <w:bCs w:val="0"/>
          <w:color w:val="auto"/>
        </w:rPr>
        <w:t>начальник отдела земельных отношений</w:t>
      </w:r>
      <w:r>
        <w:rPr>
          <w:rFonts w:ascii="Times New Roman" w:hAnsi="Times New Roman"/>
          <w:b w:val="0"/>
          <w:bCs w:val="0"/>
          <w:color w:val="auto"/>
        </w:rPr>
        <w:t>.</w:t>
      </w:r>
      <w:r w:rsidRPr="003B4C48">
        <w:rPr>
          <w:rFonts w:ascii="Times New Roman" w:hAnsi="Times New Roman"/>
          <w:b w:val="0"/>
          <w:color w:val="auto"/>
        </w:rPr>
        <w:t xml:space="preserve">  </w:t>
      </w:r>
    </w:p>
    <w:p w:rsidR="003908D1" w:rsidRPr="00DF6B31" w:rsidRDefault="003908D1" w:rsidP="002023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3B4C48">
        <w:rPr>
          <w:rFonts w:ascii="Times New Roman" w:hAnsi="Times New Roman"/>
          <w:bCs/>
        </w:rPr>
        <w:t xml:space="preserve"> </w:t>
      </w:r>
      <w:r w:rsidRPr="003B4C48">
        <w:rPr>
          <w:rFonts w:ascii="Times New Roman" w:hAnsi="Times New Roman"/>
          <w:bCs/>
          <w:sz w:val="28"/>
          <w:szCs w:val="28"/>
        </w:rPr>
        <w:t xml:space="preserve">Тел.: (848677) </w:t>
      </w:r>
      <w:r w:rsidRPr="003B4C48">
        <w:rPr>
          <w:rFonts w:ascii="Times New Roman" w:hAnsi="Times New Roman"/>
          <w:sz w:val="28"/>
          <w:szCs w:val="28"/>
        </w:rPr>
        <w:t>7-</w:t>
      </w:r>
      <w:r w:rsidR="00260F31">
        <w:rPr>
          <w:rFonts w:ascii="Times New Roman" w:hAnsi="Times New Roman"/>
          <w:sz w:val="28"/>
          <w:szCs w:val="28"/>
        </w:rPr>
        <w:t>25-31</w:t>
      </w:r>
      <w:r w:rsidRPr="003B4C48">
        <w:rPr>
          <w:rFonts w:ascii="Times New Roman" w:hAnsi="Times New Roman"/>
          <w:bCs/>
          <w:sz w:val="28"/>
          <w:szCs w:val="28"/>
        </w:rPr>
        <w:t xml:space="preserve">.   </w:t>
      </w:r>
      <w:r w:rsidRPr="00D65384">
        <w:rPr>
          <w:rFonts w:ascii="Times New Roman" w:hAnsi="Times New Roman"/>
          <w:bCs/>
          <w:sz w:val="28"/>
          <w:szCs w:val="28"/>
        </w:rPr>
        <w:t>Адрес электронной почты</w:t>
      </w:r>
      <w:r w:rsidRPr="003B4C48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="00A50049">
        <w:rPr>
          <w:rFonts w:ascii="Times New Roman" w:hAnsi="Times New Roman"/>
          <w:bCs/>
          <w:sz w:val="28"/>
          <w:szCs w:val="28"/>
          <w:lang w:val="en-US"/>
        </w:rPr>
        <w:t>umliv</w:t>
      </w:r>
      <w:proofErr w:type="spellEnd"/>
      <w:r w:rsidRPr="00D65384">
        <w:rPr>
          <w:rFonts w:ascii="Times New Roman" w:hAnsi="Times New Roman"/>
          <w:bCs/>
          <w:sz w:val="28"/>
          <w:szCs w:val="28"/>
        </w:rPr>
        <w:t>@</w:t>
      </w:r>
      <w:r>
        <w:rPr>
          <w:rFonts w:ascii="Times New Roman" w:hAnsi="Times New Roman"/>
          <w:bCs/>
          <w:sz w:val="28"/>
          <w:szCs w:val="28"/>
          <w:lang w:val="en-US"/>
        </w:rPr>
        <w:t>mail</w:t>
      </w:r>
      <w:r w:rsidRPr="00D65384">
        <w:rPr>
          <w:rFonts w:ascii="Times New Roman" w:hAnsi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2.  Описание  проблемы,  на  решение  которой  направлено  предлагаемое правовое регулирование</w:t>
      </w:r>
    </w:p>
    <w:p w:rsidR="003908D1" w:rsidRPr="00447D87" w:rsidRDefault="003908D1" w:rsidP="00A8113E">
      <w:pPr>
        <w:rPr>
          <w:rFonts w:ascii="Times New Roman" w:hAnsi="Times New Roman"/>
          <w:sz w:val="28"/>
          <w:szCs w:val="28"/>
        </w:rPr>
      </w:pPr>
    </w:p>
    <w:p w:rsidR="001F0455" w:rsidRDefault="003908D1" w:rsidP="001F0455">
      <w:pPr>
        <w:pStyle w:val="ConsPlusNormal"/>
        <w:jc w:val="both"/>
        <w:rPr>
          <w:sz w:val="28"/>
          <w:szCs w:val="28"/>
        </w:rPr>
      </w:pPr>
      <w:r w:rsidRPr="00447D87">
        <w:rPr>
          <w:sz w:val="28"/>
          <w:szCs w:val="28"/>
        </w:rPr>
        <w:t xml:space="preserve">    2.1. Формулировка проблемы:  </w:t>
      </w:r>
      <w:r w:rsidR="00447D87" w:rsidRPr="00447D87">
        <w:rPr>
          <w:sz w:val="28"/>
          <w:szCs w:val="28"/>
        </w:rPr>
        <w:t>определение порядка административных действий</w:t>
      </w:r>
      <w:r w:rsidR="001F0455">
        <w:rPr>
          <w:sz w:val="28"/>
          <w:szCs w:val="28"/>
        </w:rPr>
        <w:t xml:space="preserve"> </w:t>
      </w:r>
      <w:proofErr w:type="gramStart"/>
      <w:r w:rsidR="001F0455">
        <w:rPr>
          <w:sz w:val="28"/>
          <w:szCs w:val="28"/>
        </w:rPr>
        <w:t>при</w:t>
      </w:r>
      <w:proofErr w:type="gramEnd"/>
      <w:r w:rsidR="001F0455">
        <w:rPr>
          <w:sz w:val="28"/>
          <w:szCs w:val="28"/>
        </w:rPr>
        <w:t xml:space="preserve"> </w:t>
      </w:r>
      <w:r w:rsidR="001F0455" w:rsidRPr="00C3365E">
        <w:rPr>
          <w:sz w:val="28"/>
          <w:szCs w:val="28"/>
        </w:rPr>
        <w:t>определения размера платы и ее взимания за использование з</w:t>
      </w:r>
      <w:r w:rsidR="001F0455" w:rsidRPr="00C3365E">
        <w:rPr>
          <w:sz w:val="28"/>
          <w:szCs w:val="28"/>
        </w:rPr>
        <w:t>е</w:t>
      </w:r>
      <w:r w:rsidR="001F0455" w:rsidRPr="00C3365E">
        <w:rPr>
          <w:sz w:val="28"/>
          <w:szCs w:val="28"/>
        </w:rPr>
        <w:t>мельных участков, находящихся в муниципаль</w:t>
      </w:r>
      <w:r w:rsidR="001F0455">
        <w:rPr>
          <w:sz w:val="28"/>
          <w:szCs w:val="28"/>
        </w:rPr>
        <w:t>ной собственности города Ливны</w:t>
      </w:r>
      <w:r w:rsidR="001F0455" w:rsidRPr="00C3365E">
        <w:rPr>
          <w:sz w:val="28"/>
          <w:szCs w:val="28"/>
        </w:rPr>
        <w:t>, а также за использование земель и земельных участков, государс</w:t>
      </w:r>
      <w:r w:rsidR="001F0455" w:rsidRPr="00C3365E">
        <w:rPr>
          <w:sz w:val="28"/>
          <w:szCs w:val="28"/>
        </w:rPr>
        <w:t>т</w:t>
      </w:r>
      <w:r w:rsidR="001F0455" w:rsidRPr="00C3365E">
        <w:rPr>
          <w:sz w:val="28"/>
          <w:szCs w:val="28"/>
        </w:rPr>
        <w:t>венная собственность на которые не разграничена, без их предоставления и установления сервитута, публичного сервитута</w:t>
      </w:r>
      <w:r w:rsidR="001F0455">
        <w:rPr>
          <w:sz w:val="28"/>
          <w:szCs w:val="28"/>
        </w:rPr>
        <w:t>.</w:t>
      </w:r>
    </w:p>
    <w:p w:rsidR="003908D1" w:rsidRPr="00447D87" w:rsidRDefault="003908D1" w:rsidP="001F0455">
      <w:pPr>
        <w:pStyle w:val="ConsPlusNormal"/>
        <w:jc w:val="both"/>
        <w:rPr>
          <w:sz w:val="28"/>
          <w:szCs w:val="28"/>
        </w:rPr>
      </w:pPr>
      <w:r w:rsidRPr="00447D87">
        <w:rPr>
          <w:sz w:val="28"/>
          <w:szCs w:val="28"/>
        </w:rPr>
        <w:t xml:space="preserve">  2.2.  Социальные  группы,  заинтересованные  в  устранении проблемы, их</w:t>
      </w:r>
    </w:p>
    <w:p w:rsidR="003908D1" w:rsidRPr="00447D87" w:rsidRDefault="003908D1" w:rsidP="00A8113E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 w:rsidRPr="00447D87">
        <w:rPr>
          <w:rFonts w:ascii="Times New Roman" w:hAnsi="Times New Roman"/>
          <w:b w:val="0"/>
          <w:bCs w:val="0"/>
          <w:color w:val="auto"/>
        </w:rPr>
        <w:t>количественная оценка: О</w:t>
      </w:r>
      <w:r w:rsidRPr="00447D87">
        <w:rPr>
          <w:rFonts w:ascii="Times New Roman" w:hAnsi="Times New Roman"/>
          <w:b w:val="0"/>
          <w:color w:val="auto"/>
        </w:rPr>
        <w:t>рганы местного самоуправления, юридические л</w:t>
      </w:r>
      <w:r w:rsidRPr="00447D87">
        <w:rPr>
          <w:rFonts w:ascii="Times New Roman" w:hAnsi="Times New Roman"/>
          <w:b w:val="0"/>
          <w:color w:val="auto"/>
        </w:rPr>
        <w:t>и</w:t>
      </w:r>
      <w:r w:rsidRPr="00447D87">
        <w:rPr>
          <w:rFonts w:ascii="Times New Roman" w:hAnsi="Times New Roman"/>
          <w:b w:val="0"/>
          <w:color w:val="auto"/>
        </w:rPr>
        <w:t>ца, индивидуальные предприниматели.</w:t>
      </w:r>
    </w:p>
    <w:p w:rsidR="002076DF" w:rsidRDefault="003908D1" w:rsidP="002076DF">
      <w:pPr>
        <w:pStyle w:val="a4"/>
        <w:spacing w:before="0" w:after="0"/>
        <w:rPr>
          <w:iCs/>
          <w:color w:val="000000"/>
          <w:sz w:val="28"/>
          <w:szCs w:val="28"/>
        </w:rPr>
      </w:pPr>
      <w:r w:rsidRPr="00447D87">
        <w:rPr>
          <w:iCs/>
          <w:color w:val="000000"/>
          <w:sz w:val="28"/>
          <w:szCs w:val="28"/>
        </w:rPr>
        <w:t>Количественная</w:t>
      </w:r>
      <w:r>
        <w:rPr>
          <w:iCs/>
          <w:color w:val="000000"/>
          <w:sz w:val="28"/>
          <w:szCs w:val="28"/>
        </w:rPr>
        <w:t xml:space="preserve"> оценка хозяйствующих субъектов – </w:t>
      </w:r>
      <w:r w:rsidR="00447D87" w:rsidRPr="00635E25">
        <w:rPr>
          <w:iCs/>
          <w:color w:val="000000"/>
          <w:sz w:val="28"/>
          <w:szCs w:val="28"/>
        </w:rPr>
        <w:t>определить не представляется возможным.</w:t>
      </w:r>
    </w:p>
    <w:p w:rsidR="003908D1" w:rsidRPr="00831EC6" w:rsidRDefault="0085361E" w:rsidP="002076DF">
      <w:pPr>
        <w:pStyle w:val="a4"/>
        <w:spacing w:before="0" w:after="0"/>
        <w:ind w:firstLine="0"/>
        <w:rPr>
          <w:b/>
          <w:bCs/>
        </w:rPr>
      </w:pPr>
      <w:r>
        <w:rPr>
          <w:rFonts w:ascii="Courier New" w:hAnsi="Courier New" w:cs="Courier New"/>
          <w:sz w:val="20"/>
        </w:rPr>
        <w:t xml:space="preserve"> </w:t>
      </w:r>
      <w:r w:rsidR="003908D1">
        <w:rPr>
          <w:rFonts w:ascii="Courier New" w:hAnsi="Courier New" w:cs="Courier New"/>
          <w:sz w:val="20"/>
        </w:rPr>
        <w:t xml:space="preserve"> </w:t>
      </w:r>
      <w:r w:rsidR="003908D1" w:rsidRPr="002076DF">
        <w:rPr>
          <w:sz w:val="28"/>
          <w:szCs w:val="28"/>
        </w:rPr>
        <w:t>2.3.</w:t>
      </w:r>
      <w:r w:rsidR="003908D1" w:rsidRPr="0085361E">
        <w:rPr>
          <w:sz w:val="28"/>
          <w:szCs w:val="28"/>
        </w:rPr>
        <w:t xml:space="preserve">  </w:t>
      </w:r>
      <w:proofErr w:type="gramStart"/>
      <w:r w:rsidR="003908D1" w:rsidRPr="0085361E">
        <w:rPr>
          <w:sz w:val="28"/>
          <w:szCs w:val="28"/>
        </w:rPr>
        <w:t>Характеристика негативных эффектов, возникающих в связи с налич</w:t>
      </w:r>
      <w:r w:rsidR="003908D1" w:rsidRPr="0085361E">
        <w:rPr>
          <w:sz w:val="28"/>
          <w:szCs w:val="28"/>
        </w:rPr>
        <w:t>и</w:t>
      </w:r>
      <w:r w:rsidR="003908D1" w:rsidRPr="0085361E">
        <w:rPr>
          <w:sz w:val="28"/>
          <w:szCs w:val="28"/>
        </w:rPr>
        <w:t xml:space="preserve">ем проблемы, их количественная  оценка: </w:t>
      </w:r>
      <w:r w:rsidR="001F757F">
        <w:rPr>
          <w:sz w:val="28"/>
          <w:szCs w:val="28"/>
        </w:rPr>
        <w:t>в виду отсутствия порядка предо</w:t>
      </w:r>
      <w:r w:rsidR="001F757F">
        <w:rPr>
          <w:sz w:val="28"/>
          <w:szCs w:val="28"/>
        </w:rPr>
        <w:t>с</w:t>
      </w:r>
      <w:r w:rsidR="001F757F">
        <w:rPr>
          <w:sz w:val="28"/>
          <w:szCs w:val="28"/>
        </w:rPr>
        <w:t xml:space="preserve">тавления  и взимания </w:t>
      </w:r>
      <w:r w:rsidRPr="0085361E">
        <w:rPr>
          <w:sz w:val="28"/>
          <w:szCs w:val="28"/>
        </w:rPr>
        <w:t>размера пла</w:t>
      </w:r>
      <w:r w:rsidR="001F757F">
        <w:rPr>
          <w:sz w:val="28"/>
          <w:szCs w:val="28"/>
        </w:rPr>
        <w:t>ты</w:t>
      </w:r>
      <w:r w:rsidRPr="0085361E">
        <w:rPr>
          <w:sz w:val="28"/>
          <w:szCs w:val="28"/>
        </w:rPr>
        <w:t xml:space="preserve"> при выдаче разрешений на использов</w:t>
      </w:r>
      <w:r w:rsidRPr="0085361E">
        <w:rPr>
          <w:sz w:val="28"/>
          <w:szCs w:val="28"/>
        </w:rPr>
        <w:t>а</w:t>
      </w:r>
      <w:r w:rsidRPr="0085361E">
        <w:rPr>
          <w:sz w:val="28"/>
          <w:szCs w:val="28"/>
        </w:rPr>
        <w:t>ние земель или земельных участков, находящихся в муниципальной собс</w:t>
      </w:r>
      <w:r w:rsidRPr="0085361E">
        <w:rPr>
          <w:sz w:val="28"/>
          <w:szCs w:val="28"/>
        </w:rPr>
        <w:t>т</w:t>
      </w:r>
      <w:r w:rsidRPr="0085361E">
        <w:rPr>
          <w:sz w:val="28"/>
          <w:szCs w:val="28"/>
        </w:rPr>
        <w:t>венности города Ливны, а также земель, государственная собственность на которые не разграничена</w:t>
      </w:r>
      <w:r>
        <w:rPr>
          <w:sz w:val="28"/>
          <w:szCs w:val="28"/>
        </w:rPr>
        <w:t>,  на территории города Ливны</w:t>
      </w:r>
      <w:r w:rsidRPr="00305B3A">
        <w:rPr>
          <w:sz w:val="28"/>
          <w:szCs w:val="28"/>
        </w:rPr>
        <w:t>, без предоставления земельных участков и установления сервитутов, публичного сервитута для размещения</w:t>
      </w:r>
      <w:proofErr w:type="gramEnd"/>
      <w:r w:rsidRPr="00305B3A">
        <w:rPr>
          <w:sz w:val="28"/>
          <w:szCs w:val="28"/>
        </w:rPr>
        <w:t xml:space="preserve"> объектов</w:t>
      </w:r>
      <w:r w:rsidR="00011E68">
        <w:rPr>
          <w:sz w:val="28"/>
          <w:szCs w:val="28"/>
        </w:rPr>
        <w:t>, образуются выпадающие доходы</w:t>
      </w:r>
      <w:r w:rsidR="00C27133">
        <w:rPr>
          <w:sz w:val="28"/>
          <w:szCs w:val="28"/>
        </w:rPr>
        <w:t>, в бюджет</w:t>
      </w:r>
      <w:r w:rsidR="00011E68">
        <w:rPr>
          <w:sz w:val="28"/>
          <w:szCs w:val="28"/>
        </w:rPr>
        <w:t xml:space="preserve"> города.</w:t>
      </w:r>
    </w:p>
    <w:p w:rsidR="00744FCE" w:rsidRDefault="003908D1" w:rsidP="00A8113E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 w:rsidRPr="00861F7C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</w:t>
      </w:r>
      <w:r w:rsidRPr="00861F7C">
        <w:rPr>
          <w:rFonts w:ascii="Times New Roman" w:hAnsi="Times New Roman"/>
          <w:b w:val="0"/>
          <w:bCs w:val="0"/>
          <w:color w:val="auto"/>
        </w:rPr>
        <w:t xml:space="preserve">2.4.  </w:t>
      </w:r>
      <w:proofErr w:type="gramStart"/>
      <w:r w:rsidRPr="00861F7C">
        <w:rPr>
          <w:rFonts w:ascii="Times New Roman" w:hAnsi="Times New Roman"/>
          <w:b w:val="0"/>
          <w:bCs w:val="0"/>
          <w:color w:val="auto"/>
        </w:rPr>
        <w:t>Причины  возникновения  проблемы  и  факторы,  поддерживающие  ее существование</w:t>
      </w:r>
      <w:r w:rsidRPr="00861F7C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: </w:t>
      </w:r>
      <w:r w:rsidR="00744FCE" w:rsidRPr="00744FCE">
        <w:rPr>
          <w:rFonts w:ascii="Times New Roman" w:hAnsi="Times New Roman"/>
          <w:b w:val="0"/>
          <w:bCs w:val="0"/>
          <w:color w:val="auto"/>
        </w:rPr>
        <w:t xml:space="preserve">отсутствие </w:t>
      </w:r>
      <w:r w:rsidR="00744FCE" w:rsidRPr="00744FCE">
        <w:rPr>
          <w:rFonts w:ascii="Times New Roman" w:hAnsi="Times New Roman"/>
          <w:b w:val="0"/>
          <w:color w:val="auto"/>
        </w:rPr>
        <w:t xml:space="preserve">предоставления  и взимания размера платы при выдаче разрешений на использование земель или земельных участков, </w:t>
      </w:r>
      <w:r w:rsidR="00744FCE" w:rsidRPr="00744FCE">
        <w:rPr>
          <w:rFonts w:ascii="Times New Roman" w:hAnsi="Times New Roman"/>
          <w:b w:val="0"/>
          <w:color w:val="auto"/>
        </w:rPr>
        <w:lastRenderedPageBreak/>
        <w:t>находящихся в муниципальной собственности города Ливны, а также земель, государственная собственность на которые не разграничена,  на территории города Ливны, без предоставления земельных участков и установления се</w:t>
      </w:r>
      <w:r w:rsidR="00744FCE" w:rsidRPr="00744FCE">
        <w:rPr>
          <w:rFonts w:ascii="Times New Roman" w:hAnsi="Times New Roman"/>
          <w:b w:val="0"/>
          <w:color w:val="auto"/>
        </w:rPr>
        <w:t>р</w:t>
      </w:r>
      <w:r w:rsidR="00744FCE" w:rsidRPr="00744FCE">
        <w:rPr>
          <w:rFonts w:ascii="Times New Roman" w:hAnsi="Times New Roman"/>
          <w:b w:val="0"/>
          <w:color w:val="auto"/>
        </w:rPr>
        <w:t>витутов, публичного сервитута для размещения объектов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End"/>
    </w:p>
    <w:p w:rsidR="003908D1" w:rsidRPr="00A8113E" w:rsidRDefault="00BF7525" w:rsidP="00A8113E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</w:t>
      </w:r>
      <w:r w:rsidR="003908D1">
        <w:rPr>
          <w:rFonts w:ascii="Times New Roman" w:hAnsi="Times New Roman"/>
          <w:b w:val="0"/>
          <w:bCs w:val="0"/>
          <w:color w:val="auto"/>
        </w:rPr>
        <w:t>2.5. Причины невозможности решения проблемы участниками соответс</w:t>
      </w:r>
      <w:r w:rsidR="003908D1">
        <w:rPr>
          <w:rFonts w:ascii="Times New Roman" w:hAnsi="Times New Roman"/>
          <w:b w:val="0"/>
          <w:bCs w:val="0"/>
          <w:color w:val="auto"/>
        </w:rPr>
        <w:t>т</w:t>
      </w:r>
      <w:r w:rsidR="003908D1">
        <w:rPr>
          <w:rFonts w:ascii="Times New Roman" w:hAnsi="Times New Roman"/>
          <w:b w:val="0"/>
          <w:bCs w:val="0"/>
          <w:color w:val="auto"/>
        </w:rPr>
        <w:t xml:space="preserve">вующих отношений самостоятельно, без вмешательства государства: </w:t>
      </w:r>
      <w:r w:rsidR="003908D1" w:rsidRPr="00A8113E">
        <w:rPr>
          <w:rFonts w:ascii="Times New Roman" w:eastAsia="Times New Roman" w:hAnsi="Times New Roman"/>
          <w:b w:val="0"/>
          <w:color w:val="auto"/>
        </w:rPr>
        <w:t>фед</w:t>
      </w:r>
      <w:r w:rsidR="003908D1" w:rsidRPr="00A8113E">
        <w:rPr>
          <w:rFonts w:ascii="Times New Roman" w:eastAsia="Times New Roman" w:hAnsi="Times New Roman"/>
          <w:b w:val="0"/>
          <w:color w:val="auto"/>
        </w:rPr>
        <w:t>е</w:t>
      </w:r>
      <w:r w:rsidR="003908D1" w:rsidRPr="00A8113E">
        <w:rPr>
          <w:rFonts w:ascii="Times New Roman" w:eastAsia="Times New Roman" w:hAnsi="Times New Roman"/>
          <w:b w:val="0"/>
          <w:color w:val="auto"/>
        </w:rPr>
        <w:t>ральным законодательством решение проблемы отнесено к полномочиям о</w:t>
      </w:r>
      <w:r w:rsidR="003908D1" w:rsidRPr="00A8113E">
        <w:rPr>
          <w:rFonts w:ascii="Times New Roman" w:eastAsia="Times New Roman" w:hAnsi="Times New Roman"/>
          <w:b w:val="0"/>
          <w:color w:val="auto"/>
        </w:rPr>
        <w:t>р</w:t>
      </w:r>
      <w:r w:rsidR="003908D1" w:rsidRPr="00A8113E">
        <w:rPr>
          <w:rFonts w:ascii="Times New Roman" w:eastAsia="Times New Roman" w:hAnsi="Times New Roman"/>
          <w:b w:val="0"/>
          <w:color w:val="auto"/>
        </w:rPr>
        <w:t>ганов местного самоуправления</w:t>
      </w:r>
      <w:r w:rsidR="003908D1" w:rsidRPr="00A8113E">
        <w:rPr>
          <w:rFonts w:ascii="Times New Roman" w:hAnsi="Times New Roman"/>
          <w:b w:val="0"/>
          <w:color w:val="auto"/>
        </w:rPr>
        <w:t>.</w:t>
      </w:r>
      <w:r w:rsidR="003908D1">
        <w:rPr>
          <w:rFonts w:ascii="Courier New" w:hAnsi="Courier New" w:cs="Courier New"/>
          <w:b w:val="0"/>
          <w:bCs w:val="0"/>
          <w:sz w:val="20"/>
          <w:szCs w:val="20"/>
        </w:rPr>
        <w:t xml:space="preserve">    </w:t>
      </w:r>
    </w:p>
    <w:p w:rsidR="003908D1" w:rsidRDefault="003908D1" w:rsidP="002023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2.6 Источники данных:</w:t>
      </w:r>
    </w:p>
    <w:p w:rsidR="003908D1" w:rsidRDefault="003908D1" w:rsidP="0020232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информационно-правовая база «Консультант Плюс».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2.7. Иная информация о проблеме: </w:t>
      </w:r>
      <w:r>
        <w:rPr>
          <w:rFonts w:ascii="Times New Roman" w:hAnsi="Times New Roman"/>
          <w:b w:val="0"/>
          <w:color w:val="auto"/>
        </w:rPr>
        <w:t>отсутствует.</w:t>
      </w:r>
    </w:p>
    <w:p w:rsidR="003908D1" w:rsidRPr="006403EF" w:rsidRDefault="003908D1" w:rsidP="006403EF"/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Par74"/>
      <w:bookmarkEnd w:id="0"/>
      <w:r>
        <w:rPr>
          <w:rFonts w:ascii="Times New Roman" w:hAnsi="Times New Roman"/>
          <w:sz w:val="28"/>
          <w:szCs w:val="28"/>
        </w:rPr>
        <w:t>3. Определение целей предлагаемого правового регулирования и индикат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ров для оценки их достижения.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314D1">
        <w:rPr>
          <w:rFonts w:ascii="Times New Roman" w:hAnsi="Times New Roman"/>
          <w:sz w:val="28"/>
          <w:szCs w:val="28"/>
        </w:rPr>
        <w:t>Основание для разработки проекта нормативного правового акта:</w:t>
      </w:r>
    </w:p>
    <w:p w:rsidR="001A119F" w:rsidRDefault="001A119F" w:rsidP="001A119F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постановление </w:t>
      </w:r>
      <w:r w:rsidRPr="00C3365E">
        <w:rPr>
          <w:rFonts w:ascii="Times New Roman" w:hAnsi="Times New Roman"/>
          <w:sz w:val="28"/>
          <w:szCs w:val="28"/>
        </w:rPr>
        <w:t xml:space="preserve">Правительства Орловской </w:t>
      </w:r>
      <w:r>
        <w:rPr>
          <w:rFonts w:ascii="Times New Roman" w:hAnsi="Times New Roman"/>
          <w:sz w:val="28"/>
          <w:szCs w:val="28"/>
        </w:rPr>
        <w:t>области от 7 августа 2015 года №</w:t>
      </w:r>
      <w:r w:rsidRPr="00C3365E">
        <w:rPr>
          <w:rFonts w:ascii="Times New Roman" w:hAnsi="Times New Roman"/>
          <w:sz w:val="28"/>
          <w:szCs w:val="28"/>
        </w:rPr>
        <w:t xml:space="preserve"> 366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65E">
        <w:rPr>
          <w:rFonts w:ascii="Times New Roman" w:hAnsi="Times New Roman"/>
          <w:sz w:val="28"/>
          <w:szCs w:val="28"/>
        </w:rPr>
        <w:t xml:space="preserve"> "Об утверждении порядка и условий размещения объектов на землях или земельных участках, находящихся в государственной или муниципал</w:t>
      </w:r>
      <w:r w:rsidRPr="00C3365E">
        <w:rPr>
          <w:rFonts w:ascii="Times New Roman" w:hAnsi="Times New Roman"/>
          <w:sz w:val="28"/>
          <w:szCs w:val="28"/>
        </w:rPr>
        <w:t>ь</w:t>
      </w:r>
      <w:r w:rsidRPr="00C3365E">
        <w:rPr>
          <w:rFonts w:ascii="Times New Roman" w:hAnsi="Times New Roman"/>
          <w:sz w:val="28"/>
          <w:szCs w:val="28"/>
        </w:rPr>
        <w:t>ной собственности, на территории Орловской области без предоставления земельных участков и установления сервитутов, публичного сер</w:t>
      </w:r>
      <w:r>
        <w:rPr>
          <w:rFonts w:ascii="Times New Roman" w:hAnsi="Times New Roman"/>
          <w:sz w:val="28"/>
          <w:szCs w:val="28"/>
        </w:rPr>
        <w:t>витута»;</w:t>
      </w:r>
    </w:p>
    <w:p w:rsidR="001A119F" w:rsidRDefault="001A119F" w:rsidP="001A119F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статья  39.36 Земельного кодекса Российской Федерации.</w:t>
      </w:r>
    </w:p>
    <w:p w:rsidR="001A119F" w:rsidRPr="007314D1" w:rsidRDefault="001A119F" w:rsidP="002023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135"/>
        <w:tblW w:w="95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021"/>
        <w:gridCol w:w="4534"/>
      </w:tblGrid>
      <w:tr w:rsidR="003908D1" w:rsidRPr="00296AA5" w:rsidTr="006403EF"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3.1. Цели предлагаемого правового р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гулирования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3.2. Сроки достижения целей пре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д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лагаемого правового регулирования</w:t>
            </w:r>
          </w:p>
        </w:tc>
      </w:tr>
      <w:tr w:rsidR="003908D1" w:rsidRPr="00296AA5" w:rsidTr="006403EF">
        <w:trPr>
          <w:trHeight w:val="2285"/>
        </w:trPr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1D" w:rsidRPr="00305B3A" w:rsidRDefault="00E7481D" w:rsidP="00E7481D">
            <w:pPr>
              <w:pStyle w:val="ConsPlusNormal"/>
              <w:spacing w:before="22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305B3A">
              <w:rPr>
                <w:sz w:val="28"/>
                <w:szCs w:val="28"/>
              </w:rPr>
              <w:t>Настоящий Порядок регламентир</w:t>
            </w:r>
            <w:r w:rsidRPr="00305B3A">
              <w:rPr>
                <w:sz w:val="28"/>
                <w:szCs w:val="28"/>
              </w:rPr>
              <w:t>у</w:t>
            </w:r>
            <w:r w:rsidRPr="00305B3A">
              <w:rPr>
                <w:sz w:val="28"/>
                <w:szCs w:val="28"/>
              </w:rPr>
              <w:t>ет процедуру установления размера пл</w:t>
            </w:r>
            <w:r w:rsidRPr="00305B3A">
              <w:rPr>
                <w:sz w:val="28"/>
                <w:szCs w:val="28"/>
              </w:rPr>
              <w:t>а</w:t>
            </w:r>
            <w:r w:rsidRPr="00305B3A">
              <w:rPr>
                <w:sz w:val="28"/>
                <w:szCs w:val="28"/>
              </w:rPr>
              <w:t xml:space="preserve">ты и </w:t>
            </w:r>
            <w:r>
              <w:rPr>
                <w:sz w:val="28"/>
                <w:szCs w:val="28"/>
              </w:rPr>
              <w:t xml:space="preserve">порядок </w:t>
            </w:r>
            <w:r w:rsidRPr="00305B3A">
              <w:rPr>
                <w:sz w:val="28"/>
                <w:szCs w:val="28"/>
              </w:rPr>
              <w:t>ее взимания при выдаче разрешений на использование земель или земельных участков, находящихся в муниципаль</w:t>
            </w:r>
            <w:r>
              <w:rPr>
                <w:sz w:val="28"/>
                <w:szCs w:val="28"/>
              </w:rPr>
              <w:t>ной собственности города Ливны</w:t>
            </w:r>
            <w:r w:rsidRPr="00305B3A">
              <w:rPr>
                <w:sz w:val="28"/>
                <w:szCs w:val="28"/>
              </w:rPr>
              <w:t>, а также земель, государственная собственность на которые не разгран</w:t>
            </w:r>
            <w:r w:rsidRPr="00305B3A">
              <w:rPr>
                <w:sz w:val="28"/>
                <w:szCs w:val="28"/>
              </w:rPr>
              <w:t>и</w:t>
            </w:r>
            <w:r w:rsidRPr="00305B3A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ена,  на территории города Ливны</w:t>
            </w:r>
            <w:r w:rsidRPr="00305B3A">
              <w:rPr>
                <w:sz w:val="28"/>
                <w:szCs w:val="28"/>
              </w:rPr>
              <w:t>, без предоставления земельных участков и установления сервитутов, публичного сервитута для размещения объектов с</w:t>
            </w:r>
            <w:r w:rsidRPr="00305B3A">
              <w:rPr>
                <w:sz w:val="28"/>
                <w:szCs w:val="28"/>
              </w:rPr>
              <w:t>о</w:t>
            </w:r>
            <w:r w:rsidRPr="00305B3A">
              <w:rPr>
                <w:sz w:val="28"/>
                <w:szCs w:val="28"/>
              </w:rPr>
              <w:t xml:space="preserve">гласно </w:t>
            </w:r>
            <w:hyperlink r:id="rId8" w:history="1">
              <w:r w:rsidRPr="00CB6992">
                <w:rPr>
                  <w:sz w:val="28"/>
                  <w:szCs w:val="28"/>
                </w:rPr>
                <w:t>Перечню</w:t>
              </w:r>
            </w:hyperlink>
            <w:r w:rsidRPr="00CB6992">
              <w:rPr>
                <w:sz w:val="28"/>
                <w:szCs w:val="28"/>
              </w:rPr>
              <w:t>,</w:t>
            </w:r>
            <w:r w:rsidRPr="00305B3A">
              <w:rPr>
                <w:sz w:val="28"/>
                <w:szCs w:val="28"/>
              </w:rPr>
              <w:t xml:space="preserve"> утвержденному пост</w:t>
            </w:r>
            <w:r w:rsidRPr="00305B3A">
              <w:rPr>
                <w:sz w:val="28"/>
                <w:szCs w:val="28"/>
              </w:rPr>
              <w:t>а</w:t>
            </w:r>
            <w:r w:rsidRPr="00305B3A">
              <w:rPr>
                <w:sz w:val="28"/>
                <w:szCs w:val="28"/>
              </w:rPr>
              <w:t>новлением Правительства Российской Фе</w:t>
            </w:r>
            <w:r>
              <w:rPr>
                <w:sz w:val="28"/>
                <w:szCs w:val="28"/>
              </w:rPr>
              <w:t>дерации от 3</w:t>
            </w:r>
            <w:proofErr w:type="gramEnd"/>
            <w:r>
              <w:rPr>
                <w:sz w:val="28"/>
                <w:szCs w:val="28"/>
              </w:rPr>
              <w:t xml:space="preserve"> декабря 2014 года №</w:t>
            </w:r>
            <w:r w:rsidRPr="00305B3A">
              <w:rPr>
                <w:sz w:val="28"/>
                <w:szCs w:val="28"/>
              </w:rPr>
              <w:t xml:space="preserve"> 1300 "Об утверждении Перечня видов объектов, размещение которых может </w:t>
            </w:r>
            <w:r w:rsidRPr="00305B3A">
              <w:rPr>
                <w:sz w:val="28"/>
                <w:szCs w:val="28"/>
              </w:rPr>
              <w:lastRenderedPageBreak/>
              <w:t>осуществляться на землях или земел</w:t>
            </w:r>
            <w:r w:rsidRPr="00305B3A">
              <w:rPr>
                <w:sz w:val="28"/>
                <w:szCs w:val="28"/>
              </w:rPr>
              <w:t>ь</w:t>
            </w:r>
            <w:r w:rsidRPr="00305B3A">
              <w:rPr>
                <w:sz w:val="28"/>
                <w:szCs w:val="28"/>
              </w:rPr>
              <w:t>ных участках, находящихся в госуда</w:t>
            </w:r>
            <w:r w:rsidRPr="00305B3A">
              <w:rPr>
                <w:sz w:val="28"/>
                <w:szCs w:val="28"/>
              </w:rPr>
              <w:t>р</w:t>
            </w:r>
            <w:r w:rsidRPr="00305B3A">
              <w:rPr>
                <w:sz w:val="28"/>
                <w:szCs w:val="28"/>
              </w:rPr>
              <w:t>ственной или муниципальной собстве</w:t>
            </w:r>
            <w:r w:rsidRPr="00305B3A">
              <w:rPr>
                <w:sz w:val="28"/>
                <w:szCs w:val="28"/>
              </w:rPr>
              <w:t>н</w:t>
            </w:r>
            <w:r w:rsidRPr="00305B3A">
              <w:rPr>
                <w:sz w:val="28"/>
                <w:szCs w:val="28"/>
              </w:rPr>
              <w:t>ности, без предоставления земельных учас</w:t>
            </w:r>
            <w:r>
              <w:rPr>
                <w:sz w:val="28"/>
                <w:szCs w:val="28"/>
              </w:rPr>
              <w:t>тков и установления сервитутов".</w:t>
            </w:r>
          </w:p>
          <w:p w:rsidR="003908D1" w:rsidRPr="00296AA5" w:rsidRDefault="003908D1" w:rsidP="005107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С момента принятия </w:t>
            </w:r>
            <w:r w:rsidRPr="00296AA5">
              <w:rPr>
                <w:rFonts w:ascii="Times New Roman" w:hAnsi="Times New Roman"/>
                <w:iCs/>
                <w:sz w:val="28"/>
                <w:szCs w:val="28"/>
              </w:rPr>
              <w:t xml:space="preserve"> нормативного правового акта</w:t>
            </w:r>
          </w:p>
        </w:tc>
      </w:tr>
    </w:tbl>
    <w:p w:rsidR="003908D1" w:rsidRDefault="003908D1" w:rsidP="0020232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14D1" w:rsidRDefault="007314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20"/>
        <w:gridCol w:w="2040"/>
        <w:gridCol w:w="1800"/>
      </w:tblGrid>
      <w:tr w:rsidR="007314D1" w:rsidRPr="00EE5FF4" w:rsidTr="00E702BE"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FF4">
              <w:rPr>
                <w:rFonts w:ascii="Times New Roman" w:hAnsi="Times New Roman"/>
                <w:sz w:val="28"/>
                <w:szCs w:val="28"/>
              </w:rPr>
              <w:t>4.1. Группы потенциальных адресатов предл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а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гаемого правового регулирования (краткое описание их качественных характеристик)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FF4">
              <w:rPr>
                <w:rFonts w:ascii="Times New Roman" w:hAnsi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FF4">
              <w:rPr>
                <w:rFonts w:ascii="Times New Roman" w:hAnsi="Times New Roman"/>
                <w:sz w:val="28"/>
                <w:szCs w:val="28"/>
              </w:rPr>
              <w:t>4.3. Источн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и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ки данных</w:t>
            </w:r>
          </w:p>
        </w:tc>
      </w:tr>
      <w:tr w:rsidR="007314D1" w:rsidRPr="00EE5FF4" w:rsidTr="00E702BE">
        <w:trPr>
          <w:trHeight w:val="637"/>
        </w:trPr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E5FF4">
              <w:rPr>
                <w:rFonts w:ascii="Times New Roman" w:hAnsi="Times New Roman"/>
                <w:sz w:val="28"/>
                <w:szCs w:val="28"/>
              </w:rPr>
              <w:t>Юридические лица.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5FF4">
              <w:rPr>
                <w:rFonts w:ascii="Times New Roman" w:hAnsi="Times New Roman"/>
                <w:sz w:val="28"/>
                <w:szCs w:val="28"/>
              </w:rPr>
              <w:t>Определить н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е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возможно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4D1" w:rsidRPr="00EE5FF4" w:rsidTr="00E702BE">
        <w:trPr>
          <w:trHeight w:val="635"/>
        </w:trPr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5FF4">
              <w:rPr>
                <w:rFonts w:ascii="Times New Roman" w:hAnsi="Times New Roman"/>
                <w:sz w:val="28"/>
                <w:szCs w:val="28"/>
              </w:rPr>
              <w:t>Индивидуальные предприниматели.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r w:rsidRPr="00EE5FF4">
              <w:rPr>
                <w:rFonts w:ascii="Times New Roman" w:hAnsi="Times New Roman"/>
                <w:sz w:val="28"/>
                <w:szCs w:val="28"/>
              </w:rPr>
              <w:t>Определить н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е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возможно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4D1" w:rsidRPr="00EE5FF4" w:rsidTr="00E702BE">
        <w:trPr>
          <w:trHeight w:val="622"/>
        </w:trPr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E5FF4">
              <w:rPr>
                <w:rFonts w:ascii="Times New Roman" w:hAnsi="Times New Roman"/>
                <w:sz w:val="28"/>
                <w:szCs w:val="28"/>
              </w:rPr>
              <w:t>Граждане.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r w:rsidRPr="00EE5FF4">
              <w:rPr>
                <w:rFonts w:ascii="Times New Roman" w:hAnsi="Times New Roman"/>
                <w:sz w:val="28"/>
                <w:szCs w:val="28"/>
              </w:rPr>
              <w:t>Определить н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е</w:t>
            </w:r>
            <w:r w:rsidRPr="00EE5FF4">
              <w:rPr>
                <w:rFonts w:ascii="Times New Roman" w:hAnsi="Times New Roman"/>
                <w:sz w:val="28"/>
                <w:szCs w:val="28"/>
              </w:rPr>
              <w:t>возможно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D1" w:rsidRPr="00EE5FF4" w:rsidRDefault="007314D1" w:rsidP="00E70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1" w:name="Par127"/>
      <w:bookmarkEnd w:id="1"/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Изменение функций (полномочий, обязанностей, прав) органов мес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ного самоуправления, а также порядка их реализации в связи с введением предлагаемого правового регулирования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694"/>
        <w:gridCol w:w="1843"/>
        <w:gridCol w:w="2410"/>
        <w:gridCol w:w="1417"/>
        <w:gridCol w:w="1418"/>
      </w:tblGrid>
      <w:tr w:rsidR="003908D1" w:rsidRPr="00296AA5" w:rsidTr="00C925B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Par142"/>
            <w:bookmarkEnd w:id="2"/>
            <w:r w:rsidRPr="00296AA5">
              <w:rPr>
                <w:rFonts w:ascii="Times New Roman" w:hAnsi="Times New Roman"/>
                <w:sz w:val="28"/>
                <w:szCs w:val="28"/>
              </w:rPr>
              <w:t>5.1. Наименование функции (полном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чия, обязанности или права)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5.2. Характер функции (н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вая/изменяемая/отменяемая)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5.3. Предполага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мый порядок ре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а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5.4. Оце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н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ка изм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нения трудовых затрат (чел./час</w:t>
            </w:r>
            <w:proofErr w:type="gramStart"/>
            <w:r w:rsidRPr="00296AA5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296A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96AA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296AA5">
              <w:rPr>
                <w:rFonts w:ascii="Times New Roman" w:hAnsi="Times New Roman"/>
                <w:sz w:val="28"/>
                <w:szCs w:val="28"/>
              </w:rPr>
              <w:t xml:space="preserve"> год), и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з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менения численн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сти с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трудников (чел.)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5.5. Оце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н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ка изм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нения п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требн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стей в других р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сурсах</w:t>
            </w:r>
          </w:p>
        </w:tc>
      </w:tr>
      <w:tr w:rsidR="003908D1" w:rsidRPr="00296AA5" w:rsidTr="00C925B0"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 органа местного самоуправления: администрация города Ливны</w:t>
            </w:r>
          </w:p>
        </w:tc>
      </w:tr>
      <w:tr w:rsidR="003908D1" w:rsidRPr="00296AA5" w:rsidTr="00C925B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Функция (полном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 xml:space="preserve">чие, обязанность или право)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0C0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порядка о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ределения размера пл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ты и ее вз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мания за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A84" w:rsidRPr="00305B3A" w:rsidRDefault="00CC2A84" w:rsidP="00CC2A84">
            <w:pPr>
              <w:pStyle w:val="ConsPlusNormal"/>
              <w:spacing w:before="22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305B3A">
              <w:rPr>
                <w:sz w:val="28"/>
                <w:szCs w:val="28"/>
              </w:rPr>
              <w:t xml:space="preserve">установления размера платы и </w:t>
            </w:r>
            <w:r>
              <w:rPr>
                <w:sz w:val="28"/>
                <w:szCs w:val="28"/>
              </w:rPr>
              <w:t xml:space="preserve">порядок </w:t>
            </w:r>
            <w:r w:rsidRPr="00305B3A">
              <w:rPr>
                <w:sz w:val="28"/>
                <w:szCs w:val="28"/>
              </w:rPr>
              <w:t>ее взим</w:t>
            </w:r>
            <w:r w:rsidRPr="00305B3A">
              <w:rPr>
                <w:sz w:val="28"/>
                <w:szCs w:val="28"/>
              </w:rPr>
              <w:t>а</w:t>
            </w:r>
            <w:r w:rsidRPr="00305B3A">
              <w:rPr>
                <w:sz w:val="28"/>
                <w:szCs w:val="28"/>
              </w:rPr>
              <w:t>ния при выдаче разрешений на и</w:t>
            </w:r>
            <w:r w:rsidRPr="00305B3A">
              <w:rPr>
                <w:sz w:val="28"/>
                <w:szCs w:val="28"/>
              </w:rPr>
              <w:t>с</w:t>
            </w:r>
            <w:r w:rsidRPr="00305B3A">
              <w:rPr>
                <w:sz w:val="28"/>
                <w:szCs w:val="28"/>
              </w:rPr>
              <w:t>пользование з</w:t>
            </w:r>
            <w:r w:rsidRPr="00305B3A">
              <w:rPr>
                <w:sz w:val="28"/>
                <w:szCs w:val="28"/>
              </w:rPr>
              <w:t>е</w:t>
            </w:r>
            <w:r w:rsidRPr="00305B3A">
              <w:rPr>
                <w:sz w:val="28"/>
                <w:szCs w:val="28"/>
              </w:rPr>
              <w:t>мель или земел</w:t>
            </w:r>
            <w:r w:rsidRPr="00305B3A">
              <w:rPr>
                <w:sz w:val="28"/>
                <w:szCs w:val="28"/>
              </w:rPr>
              <w:t>ь</w:t>
            </w:r>
            <w:r w:rsidRPr="00305B3A">
              <w:rPr>
                <w:sz w:val="28"/>
                <w:szCs w:val="28"/>
              </w:rPr>
              <w:t>ных участков, н</w:t>
            </w:r>
            <w:r w:rsidRPr="00305B3A">
              <w:rPr>
                <w:sz w:val="28"/>
                <w:szCs w:val="28"/>
              </w:rPr>
              <w:t>а</w:t>
            </w:r>
            <w:r w:rsidRPr="00305B3A">
              <w:rPr>
                <w:sz w:val="28"/>
                <w:szCs w:val="28"/>
              </w:rPr>
              <w:t>ходящихся в м</w:t>
            </w:r>
            <w:r w:rsidRPr="00305B3A">
              <w:rPr>
                <w:sz w:val="28"/>
                <w:szCs w:val="28"/>
              </w:rPr>
              <w:t>у</w:t>
            </w:r>
            <w:r w:rsidRPr="00305B3A">
              <w:rPr>
                <w:sz w:val="28"/>
                <w:szCs w:val="28"/>
              </w:rPr>
              <w:t>ниципаль</w:t>
            </w:r>
            <w:r>
              <w:rPr>
                <w:sz w:val="28"/>
                <w:szCs w:val="28"/>
              </w:rPr>
              <w:t>ной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 города Ливны</w:t>
            </w:r>
            <w:r w:rsidRPr="00305B3A">
              <w:rPr>
                <w:sz w:val="28"/>
                <w:szCs w:val="28"/>
              </w:rPr>
              <w:t>, а также земель, государс</w:t>
            </w:r>
            <w:r w:rsidRPr="00305B3A">
              <w:rPr>
                <w:sz w:val="28"/>
                <w:szCs w:val="28"/>
              </w:rPr>
              <w:t>т</w:t>
            </w:r>
            <w:r w:rsidRPr="00305B3A">
              <w:rPr>
                <w:sz w:val="28"/>
                <w:szCs w:val="28"/>
              </w:rPr>
              <w:t>венная собстве</w:t>
            </w:r>
            <w:r w:rsidRPr="00305B3A">
              <w:rPr>
                <w:sz w:val="28"/>
                <w:szCs w:val="28"/>
              </w:rPr>
              <w:t>н</w:t>
            </w:r>
            <w:r w:rsidRPr="00305B3A">
              <w:rPr>
                <w:sz w:val="28"/>
                <w:szCs w:val="28"/>
              </w:rPr>
              <w:t>ность на которые не разгранич</w:t>
            </w:r>
            <w:r>
              <w:rPr>
                <w:sz w:val="28"/>
                <w:szCs w:val="28"/>
              </w:rPr>
              <w:t>ена,  на территории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рода Ливны</w:t>
            </w:r>
            <w:r w:rsidRPr="00305B3A">
              <w:rPr>
                <w:sz w:val="28"/>
                <w:szCs w:val="28"/>
              </w:rPr>
              <w:t>, без предоставления земельных учас</w:t>
            </w:r>
            <w:r w:rsidRPr="00305B3A">
              <w:rPr>
                <w:sz w:val="28"/>
                <w:szCs w:val="28"/>
              </w:rPr>
              <w:t>т</w:t>
            </w:r>
            <w:r w:rsidRPr="00305B3A">
              <w:rPr>
                <w:sz w:val="28"/>
                <w:szCs w:val="28"/>
              </w:rPr>
              <w:t>ков и установл</w:t>
            </w:r>
            <w:r w:rsidRPr="00305B3A">
              <w:rPr>
                <w:sz w:val="28"/>
                <w:szCs w:val="28"/>
              </w:rPr>
              <w:t>е</w:t>
            </w:r>
            <w:r w:rsidRPr="00305B3A">
              <w:rPr>
                <w:sz w:val="28"/>
                <w:szCs w:val="28"/>
              </w:rPr>
              <w:t>ния сервитутов, публичного серв</w:t>
            </w:r>
            <w:r w:rsidRPr="00305B3A">
              <w:rPr>
                <w:sz w:val="28"/>
                <w:szCs w:val="28"/>
              </w:rPr>
              <w:t>и</w:t>
            </w:r>
            <w:r w:rsidRPr="00305B3A">
              <w:rPr>
                <w:sz w:val="28"/>
                <w:szCs w:val="28"/>
              </w:rPr>
              <w:t>тута для размещ</w:t>
            </w:r>
            <w:r w:rsidRPr="00305B3A">
              <w:rPr>
                <w:sz w:val="28"/>
                <w:szCs w:val="28"/>
              </w:rPr>
              <w:t>е</w:t>
            </w:r>
            <w:r w:rsidRPr="00305B3A">
              <w:rPr>
                <w:sz w:val="28"/>
                <w:szCs w:val="28"/>
              </w:rPr>
              <w:t>ния объектов с</w:t>
            </w:r>
            <w:r w:rsidRPr="00305B3A">
              <w:rPr>
                <w:sz w:val="28"/>
                <w:szCs w:val="28"/>
              </w:rPr>
              <w:t>о</w:t>
            </w:r>
            <w:r w:rsidRPr="00305B3A">
              <w:rPr>
                <w:sz w:val="28"/>
                <w:szCs w:val="28"/>
              </w:rPr>
              <w:t xml:space="preserve">гласно </w:t>
            </w:r>
            <w:hyperlink r:id="rId9" w:history="1">
              <w:r w:rsidRPr="00CB6992">
                <w:rPr>
                  <w:sz w:val="28"/>
                  <w:szCs w:val="28"/>
                </w:rPr>
                <w:t>Перечню</w:t>
              </w:r>
            </w:hyperlink>
            <w:r w:rsidRPr="00305B3A">
              <w:rPr>
                <w:sz w:val="28"/>
                <w:szCs w:val="28"/>
              </w:rPr>
              <w:t>, утвержденному постановлением Правительства Российской Фе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от 3 декабря 2014 года №</w:t>
            </w:r>
            <w:r w:rsidRPr="00305B3A">
              <w:rPr>
                <w:sz w:val="28"/>
                <w:szCs w:val="28"/>
              </w:rPr>
              <w:t xml:space="preserve"> 1300</w:t>
            </w:r>
            <w:proofErr w:type="gramEnd"/>
            <w:r w:rsidRPr="00305B3A">
              <w:rPr>
                <w:sz w:val="28"/>
                <w:szCs w:val="28"/>
              </w:rPr>
              <w:t xml:space="preserve"> "Об утверждении Перечня видов объектов, разм</w:t>
            </w:r>
            <w:r w:rsidRPr="00305B3A">
              <w:rPr>
                <w:sz w:val="28"/>
                <w:szCs w:val="28"/>
              </w:rPr>
              <w:t>е</w:t>
            </w:r>
            <w:r w:rsidRPr="00305B3A">
              <w:rPr>
                <w:sz w:val="28"/>
                <w:szCs w:val="28"/>
              </w:rPr>
              <w:t>щение которых может осущест</w:t>
            </w:r>
            <w:r w:rsidRPr="00305B3A">
              <w:rPr>
                <w:sz w:val="28"/>
                <w:szCs w:val="28"/>
              </w:rPr>
              <w:t>в</w:t>
            </w:r>
            <w:r w:rsidRPr="00305B3A">
              <w:rPr>
                <w:sz w:val="28"/>
                <w:szCs w:val="28"/>
              </w:rPr>
              <w:t>ляться на землях или земельных участках, наход</w:t>
            </w:r>
            <w:r w:rsidRPr="00305B3A">
              <w:rPr>
                <w:sz w:val="28"/>
                <w:szCs w:val="28"/>
              </w:rPr>
              <w:t>я</w:t>
            </w:r>
            <w:r w:rsidRPr="00305B3A">
              <w:rPr>
                <w:sz w:val="28"/>
                <w:szCs w:val="28"/>
              </w:rPr>
              <w:t>щихся в госуда</w:t>
            </w:r>
            <w:r w:rsidRPr="00305B3A">
              <w:rPr>
                <w:sz w:val="28"/>
                <w:szCs w:val="28"/>
              </w:rPr>
              <w:t>р</w:t>
            </w:r>
            <w:r w:rsidRPr="00305B3A">
              <w:rPr>
                <w:sz w:val="28"/>
                <w:szCs w:val="28"/>
              </w:rPr>
              <w:t>ственной или м</w:t>
            </w:r>
            <w:r w:rsidRPr="00305B3A">
              <w:rPr>
                <w:sz w:val="28"/>
                <w:szCs w:val="28"/>
              </w:rPr>
              <w:t>у</w:t>
            </w:r>
            <w:r w:rsidRPr="00305B3A">
              <w:rPr>
                <w:sz w:val="28"/>
                <w:szCs w:val="28"/>
              </w:rPr>
              <w:lastRenderedPageBreak/>
              <w:t>ниципальной со</w:t>
            </w:r>
            <w:r w:rsidRPr="00305B3A">
              <w:rPr>
                <w:sz w:val="28"/>
                <w:szCs w:val="28"/>
              </w:rPr>
              <w:t>б</w:t>
            </w:r>
            <w:r w:rsidRPr="00305B3A">
              <w:rPr>
                <w:sz w:val="28"/>
                <w:szCs w:val="28"/>
              </w:rPr>
              <w:t>ственности, без предоставления земельных учас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ков и установл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сервитутов".</w:t>
            </w:r>
          </w:p>
          <w:p w:rsidR="003908D1" w:rsidRDefault="003908D1" w:rsidP="00C925B0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lastRenderedPageBreak/>
              <w:t>Не изм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няются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Отсутс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т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 xml:space="preserve">вует </w:t>
            </w:r>
          </w:p>
        </w:tc>
      </w:tr>
    </w:tbl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Оценка дополнительных расходов (доходов) бюджета города Ливны, связанных с введением предлагаемого правового регулирования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220"/>
        <w:gridCol w:w="5577"/>
        <w:gridCol w:w="1863"/>
      </w:tblGrid>
      <w:tr w:rsidR="003908D1" w:rsidRPr="00296AA5" w:rsidTr="00202324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6.1. Наименов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а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 xml:space="preserve">ние функции (полномочия, обязанности или права) </w:t>
            </w:r>
          </w:p>
        </w:tc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6.2. Виды расходов (возможных поступл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ний) бюджета города Ливны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6.3. Колич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ственная оценка расх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дов и во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з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можных п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ступлений, млн. рублей</w:t>
            </w:r>
          </w:p>
        </w:tc>
      </w:tr>
      <w:tr w:rsidR="003908D1" w:rsidRPr="00296AA5" w:rsidTr="00202324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6B48AC">
              <w:rPr>
                <w:rFonts w:ascii="Times New Roman" w:hAnsi="Times New Roman"/>
                <w:sz w:val="28"/>
                <w:szCs w:val="28"/>
              </w:rPr>
              <w:t xml:space="preserve">органа местного самоуправления: 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администрация города Ливны</w:t>
            </w:r>
          </w:p>
        </w:tc>
      </w:tr>
      <w:tr w:rsidR="003908D1" w:rsidRPr="00296AA5" w:rsidTr="00202324">
        <w:trPr>
          <w:trHeight w:val="1932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482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размера платы и ее взимания за использование земельных уч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стков</w:t>
            </w:r>
          </w:p>
        </w:tc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482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от использования земельных учас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В соответс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т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вии с закл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ю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ченными д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говорами</w:t>
            </w:r>
          </w:p>
        </w:tc>
      </w:tr>
    </w:tbl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6.2. Другие сведения о дополнительных расходах (доходах) бюджета гор</w:t>
      </w:r>
      <w:r>
        <w:rPr>
          <w:rFonts w:ascii="Times New Roman" w:hAnsi="Times New Roman"/>
          <w:b w:val="0"/>
          <w:bCs w:val="0"/>
          <w:color w:val="auto"/>
        </w:rPr>
        <w:t>о</w:t>
      </w:r>
      <w:r>
        <w:rPr>
          <w:rFonts w:ascii="Times New Roman" w:hAnsi="Times New Roman"/>
          <w:b w:val="0"/>
          <w:bCs w:val="0"/>
          <w:color w:val="auto"/>
        </w:rPr>
        <w:t>да Ливны,   возникающих   в   связи   с   введением   предлагаемого  правов</w:t>
      </w:r>
      <w:r>
        <w:rPr>
          <w:rFonts w:ascii="Times New Roman" w:hAnsi="Times New Roman"/>
          <w:b w:val="0"/>
          <w:bCs w:val="0"/>
          <w:color w:val="auto"/>
        </w:rPr>
        <w:t>о</w:t>
      </w:r>
      <w:r>
        <w:rPr>
          <w:rFonts w:ascii="Times New Roman" w:hAnsi="Times New Roman"/>
          <w:b w:val="0"/>
          <w:bCs w:val="0"/>
          <w:color w:val="auto"/>
        </w:rPr>
        <w:t>го регулирования: отсутствуют.</w:t>
      </w:r>
    </w:p>
    <w:p w:rsidR="003908D1" w:rsidRDefault="003908D1" w:rsidP="00D865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cs="Calibri"/>
        </w:rPr>
        <w:t xml:space="preserve">      </w:t>
      </w:r>
      <w:r>
        <w:rPr>
          <w:rFonts w:ascii="Times New Roman" w:hAnsi="Times New Roman"/>
          <w:sz w:val="28"/>
          <w:szCs w:val="28"/>
        </w:rPr>
        <w:t>7. Изменение обязанностей (ограничений) потенциальных адресатов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лагаемого правового регулирования и связанные с ними дополнительные расходы (доходы)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41"/>
        <w:gridCol w:w="4203"/>
        <w:gridCol w:w="2162"/>
        <w:gridCol w:w="1075"/>
      </w:tblGrid>
      <w:tr w:rsidR="003908D1" w:rsidRPr="00296AA5" w:rsidTr="00831EC6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7.1. Группы п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тенциальных а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д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ресатов предл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а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гаемого правов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 xml:space="preserve">го регулирования 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7.2. Новые обязанности и огран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и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чения, изменения существующих обязанностей и ограничений, вводимые предлагаемым прав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вым регулированием (с указан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и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ем соответствующих положений проекта нормативного правового акта)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7.3. Описание расходов и во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з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можных дох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о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дов, связанных с введением пре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д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лагаемого пр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а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вового регул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и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рования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7.4. Кол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и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чес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т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венная оценка, млн. рублей</w:t>
            </w:r>
          </w:p>
        </w:tc>
      </w:tr>
      <w:tr w:rsidR="003908D1" w:rsidRPr="00296AA5" w:rsidTr="00831EC6">
        <w:trPr>
          <w:trHeight w:val="657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lastRenderedPageBreak/>
              <w:t>Юридические л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и</w:t>
            </w:r>
            <w:r w:rsidRPr="00296AA5">
              <w:rPr>
                <w:rFonts w:ascii="Times New Roman" w:hAnsi="Times New Roman"/>
                <w:sz w:val="28"/>
                <w:szCs w:val="28"/>
              </w:rPr>
              <w:t>ца.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48AC" w:rsidRDefault="006B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</w:t>
            </w:r>
          </w:p>
          <w:p w:rsidR="003908D1" w:rsidRPr="00296AA5" w:rsidRDefault="006B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 условиями </w:t>
            </w:r>
            <w:r w:rsidR="00074D8B">
              <w:rPr>
                <w:rFonts w:ascii="Times New Roman" w:hAnsi="Times New Roman"/>
                <w:sz w:val="28"/>
                <w:szCs w:val="28"/>
              </w:rPr>
              <w:t>порядка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48AC" w:rsidRDefault="006B48AC" w:rsidP="006B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</w:t>
            </w:r>
          </w:p>
          <w:p w:rsidR="003908D1" w:rsidRPr="00296AA5" w:rsidRDefault="006B48AC" w:rsidP="006B48AC">
            <w:r>
              <w:rPr>
                <w:rFonts w:ascii="Times New Roman" w:hAnsi="Times New Roman"/>
                <w:sz w:val="28"/>
                <w:szCs w:val="28"/>
              </w:rPr>
              <w:t xml:space="preserve"> с условиями </w:t>
            </w:r>
            <w:r w:rsidR="00074D8B">
              <w:rPr>
                <w:rFonts w:ascii="Times New Roman" w:hAnsi="Times New Roman"/>
                <w:sz w:val="28"/>
                <w:szCs w:val="28"/>
              </w:rPr>
              <w:t>порядка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08D1" w:rsidRPr="00296AA5" w:rsidTr="00831EC6">
        <w:trPr>
          <w:trHeight w:val="587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Индивидуальные предприниматели.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48AC" w:rsidRDefault="006B48AC" w:rsidP="006B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</w:t>
            </w:r>
          </w:p>
          <w:p w:rsidR="003908D1" w:rsidRPr="00296AA5" w:rsidRDefault="006B48AC" w:rsidP="006B48A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 условиями </w:t>
            </w:r>
            <w:r w:rsidR="00074D8B">
              <w:rPr>
                <w:rFonts w:ascii="Times New Roman" w:hAnsi="Times New Roman"/>
                <w:sz w:val="28"/>
                <w:szCs w:val="28"/>
              </w:rPr>
              <w:t>порядка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48AC" w:rsidRDefault="006B48AC" w:rsidP="006B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</w:t>
            </w:r>
          </w:p>
          <w:p w:rsidR="003908D1" w:rsidRPr="00296AA5" w:rsidRDefault="006B48AC" w:rsidP="006B48AC">
            <w:r>
              <w:rPr>
                <w:rFonts w:ascii="Times New Roman" w:hAnsi="Times New Roman"/>
                <w:sz w:val="28"/>
                <w:szCs w:val="28"/>
              </w:rPr>
              <w:t xml:space="preserve"> с условиями </w:t>
            </w:r>
            <w:r w:rsidR="00074D8B">
              <w:rPr>
                <w:rFonts w:ascii="Times New Roman" w:hAnsi="Times New Roman"/>
                <w:sz w:val="28"/>
                <w:szCs w:val="28"/>
              </w:rPr>
              <w:t>порядка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08D1" w:rsidRPr="00296AA5" w:rsidTr="00831EC6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Граждане.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C" w:rsidRDefault="006B48AC" w:rsidP="006B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</w:t>
            </w:r>
          </w:p>
          <w:p w:rsidR="003908D1" w:rsidRPr="00296AA5" w:rsidRDefault="006B48AC" w:rsidP="006B48A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 условиями </w:t>
            </w:r>
            <w:r w:rsidR="00074D8B">
              <w:rPr>
                <w:rFonts w:ascii="Times New Roman" w:hAnsi="Times New Roman"/>
                <w:sz w:val="28"/>
                <w:szCs w:val="28"/>
              </w:rPr>
              <w:t>порядка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C" w:rsidRDefault="006B48AC" w:rsidP="006B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</w:t>
            </w:r>
          </w:p>
          <w:p w:rsidR="003908D1" w:rsidRPr="00296AA5" w:rsidRDefault="006B48AC" w:rsidP="006B48AC">
            <w:r>
              <w:rPr>
                <w:rFonts w:ascii="Times New Roman" w:hAnsi="Times New Roman"/>
                <w:sz w:val="28"/>
                <w:szCs w:val="28"/>
              </w:rPr>
              <w:t xml:space="preserve"> с условиями </w:t>
            </w:r>
            <w:r w:rsidR="00074D8B">
              <w:rPr>
                <w:rFonts w:ascii="Times New Roman" w:hAnsi="Times New Roman"/>
                <w:sz w:val="28"/>
                <w:szCs w:val="28"/>
              </w:rPr>
              <w:t>порядка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D1" w:rsidRPr="00296AA5" w:rsidRDefault="00390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AA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908D1" w:rsidRDefault="003908D1" w:rsidP="00202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7.5. Издержки и выгоды адресатов предлагаемого правового регулиров</w:t>
      </w:r>
      <w:r>
        <w:rPr>
          <w:rFonts w:ascii="Times New Roman" w:hAnsi="Times New Roman"/>
          <w:b w:val="0"/>
          <w:bCs w:val="0"/>
          <w:color w:val="auto"/>
        </w:rPr>
        <w:t>а</w:t>
      </w:r>
      <w:r>
        <w:rPr>
          <w:rFonts w:ascii="Times New Roman" w:hAnsi="Times New Roman"/>
          <w:b w:val="0"/>
          <w:bCs w:val="0"/>
          <w:color w:val="auto"/>
        </w:rPr>
        <w:t xml:space="preserve">ния, не поддающиеся количественной оценке: </w:t>
      </w:r>
      <w:r>
        <w:rPr>
          <w:rFonts w:ascii="Times New Roman" w:hAnsi="Times New Roman"/>
          <w:b w:val="0"/>
          <w:color w:val="auto"/>
        </w:rPr>
        <w:t>отсутствуют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</w:t>
      </w:r>
      <w:r>
        <w:rPr>
          <w:rFonts w:ascii="Times New Roman" w:hAnsi="Times New Roman"/>
          <w:b w:val="0"/>
          <w:bCs w:val="0"/>
          <w:color w:val="auto"/>
        </w:rPr>
        <w:t xml:space="preserve">    8. Оценка необходимости установления  переходного   периода   и  (или)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отсрочки  вступления  в силу нормативного правового акта либо необход</w:t>
      </w:r>
      <w:r>
        <w:rPr>
          <w:rFonts w:ascii="Times New Roman" w:hAnsi="Times New Roman"/>
          <w:b w:val="0"/>
          <w:bCs w:val="0"/>
          <w:color w:val="auto"/>
        </w:rPr>
        <w:t>и</w:t>
      </w:r>
      <w:r>
        <w:rPr>
          <w:rFonts w:ascii="Times New Roman" w:hAnsi="Times New Roman"/>
          <w:b w:val="0"/>
          <w:bCs w:val="0"/>
          <w:color w:val="auto"/>
        </w:rPr>
        <w:t>мость распространения  предлагаемого  правового  регулирования на ранее возникшие отношения.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8.1.  Предполагаемая дата вступления  в  силу  нормативного  правового</w:t>
      </w:r>
    </w:p>
    <w:p w:rsidR="003908D1" w:rsidRDefault="003908D1" w:rsidP="002023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акта:</w:t>
      </w:r>
      <w:r>
        <w:rPr>
          <w:rFonts w:ascii="Times New Roman" w:hAnsi="Times New Roman"/>
          <w:b/>
          <w:bCs/>
        </w:rPr>
        <w:t xml:space="preserve"> </w:t>
      </w:r>
      <w:r w:rsidR="00174C65">
        <w:rPr>
          <w:rFonts w:ascii="Times New Roman" w:hAnsi="Times New Roman"/>
          <w:sz w:val="28"/>
          <w:szCs w:val="28"/>
        </w:rPr>
        <w:t>декабрь</w:t>
      </w:r>
      <w:r>
        <w:rPr>
          <w:rFonts w:ascii="Times New Roman" w:hAnsi="Times New Roman"/>
          <w:sz w:val="28"/>
          <w:szCs w:val="28"/>
        </w:rPr>
        <w:t xml:space="preserve"> 2020 года.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8.2. Необходимость установления переходного  периода и  (или) отсрочки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введения предлагаемого правового регулирования: отсутствует.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8.3.   Необходимость    распространения    предлагаемого     правового р</w:t>
      </w:r>
      <w:r>
        <w:rPr>
          <w:rFonts w:ascii="Times New Roman" w:hAnsi="Times New Roman"/>
          <w:b w:val="0"/>
          <w:bCs w:val="0"/>
          <w:color w:val="auto"/>
        </w:rPr>
        <w:t>е</w:t>
      </w:r>
      <w:r>
        <w:rPr>
          <w:rFonts w:ascii="Times New Roman" w:hAnsi="Times New Roman"/>
          <w:b w:val="0"/>
          <w:bCs w:val="0"/>
          <w:color w:val="auto"/>
        </w:rPr>
        <w:t xml:space="preserve">гулирования на ранее возникшие отношения: </w:t>
      </w:r>
      <w:r>
        <w:rPr>
          <w:rFonts w:ascii="Times New Roman" w:hAnsi="Times New Roman"/>
          <w:b w:val="0"/>
          <w:color w:val="auto"/>
        </w:rPr>
        <w:t xml:space="preserve"> отсутствует.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8.4.  Обоснование  необходимости  установления  переходного  периода и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(или)   отсрочки   вступления  в  силу  нормативного  правового  акта  либо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необходимость  распространения  предлагаемого  правового  регулирования  на ранее возникшие отношения: </w:t>
      </w:r>
      <w:r>
        <w:rPr>
          <w:rFonts w:ascii="Times New Roman" w:hAnsi="Times New Roman"/>
          <w:b w:val="0"/>
          <w:color w:val="auto"/>
        </w:rPr>
        <w:t>необходимость установления переходного периода и распространения на ранее возникшие отношения отсутствует.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9.  Информация  о  сроках  проведения  публичных обсуждений по проекту нормативного правового акта и сводному отчету:</w:t>
      </w:r>
    </w:p>
    <w:p w:rsidR="003908D1" w:rsidRPr="00E05068" w:rsidRDefault="003908D1" w:rsidP="002023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начало</w:t>
      </w:r>
      <w:r w:rsidRPr="00C925B0">
        <w:rPr>
          <w:rFonts w:ascii="Times New Roman" w:hAnsi="Times New Roman"/>
          <w:bCs/>
          <w:sz w:val="28"/>
          <w:szCs w:val="28"/>
        </w:rPr>
        <w:t xml:space="preserve">:    </w:t>
      </w:r>
      <w:r w:rsidR="00FC71FC">
        <w:rPr>
          <w:rFonts w:ascii="Times New Roman" w:hAnsi="Times New Roman"/>
          <w:bCs/>
          <w:sz w:val="28"/>
          <w:szCs w:val="28"/>
        </w:rPr>
        <w:t>" 24</w:t>
      </w:r>
      <w:r>
        <w:rPr>
          <w:rFonts w:ascii="Times New Roman" w:hAnsi="Times New Roman"/>
          <w:bCs/>
          <w:sz w:val="28"/>
          <w:szCs w:val="28"/>
        </w:rPr>
        <w:t xml:space="preserve"> " </w:t>
      </w:r>
      <w:r w:rsidR="00FC71FC">
        <w:rPr>
          <w:rFonts w:ascii="Times New Roman" w:hAnsi="Times New Roman"/>
          <w:bCs/>
          <w:sz w:val="28"/>
          <w:szCs w:val="28"/>
        </w:rPr>
        <w:t>ноября</w:t>
      </w:r>
      <w:r w:rsidRPr="00E05068">
        <w:rPr>
          <w:rFonts w:ascii="Times New Roman" w:hAnsi="Times New Roman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Pr="00E05068">
          <w:rPr>
            <w:rFonts w:ascii="Times New Roman" w:hAnsi="Times New Roman"/>
            <w:bCs/>
            <w:sz w:val="28"/>
            <w:szCs w:val="28"/>
          </w:rPr>
          <w:t>20</w:t>
        </w:r>
        <w:r>
          <w:rPr>
            <w:rFonts w:ascii="Times New Roman" w:hAnsi="Times New Roman"/>
            <w:bCs/>
            <w:sz w:val="28"/>
            <w:szCs w:val="28"/>
          </w:rPr>
          <w:t>20</w:t>
        </w:r>
        <w:r w:rsidRPr="00E05068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E05068">
        <w:rPr>
          <w:rFonts w:ascii="Times New Roman" w:hAnsi="Times New Roman"/>
          <w:bCs/>
          <w:sz w:val="28"/>
          <w:szCs w:val="28"/>
        </w:rPr>
        <w:t>.;</w:t>
      </w:r>
      <w:r w:rsidR="00DC6A6D">
        <w:rPr>
          <w:rFonts w:ascii="Times New Roman" w:hAnsi="Times New Roman"/>
          <w:bCs/>
          <w:sz w:val="28"/>
          <w:szCs w:val="28"/>
        </w:rPr>
        <w:t xml:space="preserve"> </w:t>
      </w:r>
      <w:r w:rsidR="001F4570">
        <w:rPr>
          <w:rFonts w:ascii="Times New Roman" w:hAnsi="Times New Roman"/>
          <w:bCs/>
          <w:sz w:val="28"/>
          <w:szCs w:val="28"/>
        </w:rPr>
        <w:t xml:space="preserve">  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 w:rsidRPr="00E05068">
        <w:rPr>
          <w:rFonts w:ascii="Times New Roman" w:hAnsi="Times New Roman"/>
          <w:b w:val="0"/>
          <w:bCs w:val="0"/>
          <w:color w:val="auto"/>
        </w:rPr>
        <w:t>ок</w:t>
      </w:r>
      <w:r w:rsidR="00DF4F75">
        <w:rPr>
          <w:rFonts w:ascii="Times New Roman" w:hAnsi="Times New Roman"/>
          <w:b w:val="0"/>
          <w:bCs w:val="0"/>
          <w:color w:val="auto"/>
        </w:rPr>
        <w:t>ончание: " 9</w:t>
      </w:r>
      <w:r>
        <w:rPr>
          <w:rFonts w:ascii="Times New Roman" w:hAnsi="Times New Roman"/>
          <w:b w:val="0"/>
          <w:bCs w:val="0"/>
          <w:color w:val="auto"/>
        </w:rPr>
        <w:t xml:space="preserve">"   </w:t>
      </w:r>
      <w:r w:rsidR="00FC71FC">
        <w:rPr>
          <w:rFonts w:ascii="Times New Roman" w:hAnsi="Times New Roman"/>
          <w:b w:val="0"/>
          <w:bCs w:val="0"/>
          <w:color w:val="auto"/>
        </w:rPr>
        <w:t>декабря</w:t>
      </w:r>
      <w:r w:rsidRPr="00E05068">
        <w:rPr>
          <w:rFonts w:ascii="Times New Roman" w:hAnsi="Times New Roman"/>
          <w:b w:val="0"/>
          <w:bCs w:val="0"/>
          <w:color w:val="auto"/>
        </w:rPr>
        <w:t xml:space="preserve">  </w:t>
      </w:r>
      <w:smartTag w:uri="urn:schemas-microsoft-com:office:smarttags" w:element="metricconverter">
        <w:smartTagPr>
          <w:attr w:name="ProductID" w:val="2020 г"/>
        </w:smartTagPr>
        <w:r w:rsidRPr="00E05068">
          <w:rPr>
            <w:rFonts w:ascii="Times New Roman" w:hAnsi="Times New Roman"/>
            <w:b w:val="0"/>
            <w:bCs w:val="0"/>
            <w:color w:val="auto"/>
          </w:rPr>
          <w:t>20</w:t>
        </w:r>
        <w:r>
          <w:rPr>
            <w:rFonts w:ascii="Times New Roman" w:hAnsi="Times New Roman"/>
            <w:b w:val="0"/>
            <w:bCs w:val="0"/>
            <w:color w:val="auto"/>
          </w:rPr>
          <w:t>20</w:t>
        </w:r>
        <w:r w:rsidRPr="00E05068">
          <w:rPr>
            <w:rFonts w:ascii="Times New Roman" w:hAnsi="Times New Roman"/>
            <w:b w:val="0"/>
            <w:bCs w:val="0"/>
            <w:color w:val="auto"/>
          </w:rPr>
          <w:t xml:space="preserve"> г</w:t>
        </w:r>
      </w:smartTag>
      <w:r w:rsidRPr="00E05068">
        <w:rPr>
          <w:rFonts w:ascii="Times New Roman" w:hAnsi="Times New Roman"/>
          <w:b w:val="0"/>
          <w:bCs w:val="0"/>
          <w:color w:val="auto"/>
        </w:rPr>
        <w:t>.</w:t>
      </w:r>
    </w:p>
    <w:p w:rsidR="003908D1" w:rsidRDefault="003908D1" w:rsidP="002023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</w:t>
      </w:r>
    </w:p>
    <w:p w:rsidR="003908D1" w:rsidRDefault="003908D1" w:rsidP="00D86560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      </w:t>
      </w:r>
    </w:p>
    <w:p w:rsidR="003908D1" w:rsidRDefault="003908D1" w:rsidP="00C9117C"/>
    <w:p w:rsidR="00E702BE" w:rsidRDefault="00E702BE" w:rsidP="0083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муниципального</w:t>
      </w:r>
    </w:p>
    <w:p w:rsidR="003908D1" w:rsidRPr="00831EC6" w:rsidRDefault="00E702BE" w:rsidP="0083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имущества администрации города Ливны   </w:t>
      </w:r>
      <w:r w:rsidR="00DF4F7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В.Н.</w:t>
      </w:r>
      <w:r w:rsidR="00DF4F7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Малах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</w:t>
      </w:r>
      <w:proofErr w:type="spellEnd"/>
    </w:p>
    <w:sectPr w:rsidR="003908D1" w:rsidRPr="00831EC6" w:rsidSect="00C91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202324"/>
    <w:rsid w:val="00011E68"/>
    <w:rsid w:val="00031F2D"/>
    <w:rsid w:val="000523AB"/>
    <w:rsid w:val="00057D24"/>
    <w:rsid w:val="00074D8B"/>
    <w:rsid w:val="00087DC8"/>
    <w:rsid w:val="000C00F2"/>
    <w:rsid w:val="00167AB0"/>
    <w:rsid w:val="00174C63"/>
    <w:rsid w:val="00174C65"/>
    <w:rsid w:val="001959BD"/>
    <w:rsid w:val="001A119F"/>
    <w:rsid w:val="001D630F"/>
    <w:rsid w:val="001E62BF"/>
    <w:rsid w:val="001F0455"/>
    <w:rsid w:val="001F4570"/>
    <w:rsid w:val="001F757F"/>
    <w:rsid w:val="00202324"/>
    <w:rsid w:val="002076DF"/>
    <w:rsid w:val="002259D5"/>
    <w:rsid w:val="002424C0"/>
    <w:rsid w:val="002577B0"/>
    <w:rsid w:val="00260F31"/>
    <w:rsid w:val="00296AA5"/>
    <w:rsid w:val="002E074E"/>
    <w:rsid w:val="00306162"/>
    <w:rsid w:val="00316813"/>
    <w:rsid w:val="003908D1"/>
    <w:rsid w:val="0039445B"/>
    <w:rsid w:val="003B4C48"/>
    <w:rsid w:val="004108F6"/>
    <w:rsid w:val="00447D87"/>
    <w:rsid w:val="004827FD"/>
    <w:rsid w:val="00510749"/>
    <w:rsid w:val="00511927"/>
    <w:rsid w:val="0055075B"/>
    <w:rsid w:val="005A6638"/>
    <w:rsid w:val="005F719E"/>
    <w:rsid w:val="006215FA"/>
    <w:rsid w:val="006403EF"/>
    <w:rsid w:val="00655FDB"/>
    <w:rsid w:val="0065716C"/>
    <w:rsid w:val="0066634E"/>
    <w:rsid w:val="006B4467"/>
    <w:rsid w:val="006B48AC"/>
    <w:rsid w:val="006F581D"/>
    <w:rsid w:val="007314D1"/>
    <w:rsid w:val="00744FCE"/>
    <w:rsid w:val="007E0873"/>
    <w:rsid w:val="007E2CF1"/>
    <w:rsid w:val="007E56A6"/>
    <w:rsid w:val="0080582A"/>
    <w:rsid w:val="008276B6"/>
    <w:rsid w:val="00831EC6"/>
    <w:rsid w:val="0085361E"/>
    <w:rsid w:val="00861F7C"/>
    <w:rsid w:val="0089511B"/>
    <w:rsid w:val="008A4EA7"/>
    <w:rsid w:val="0090069A"/>
    <w:rsid w:val="00950B26"/>
    <w:rsid w:val="0097099B"/>
    <w:rsid w:val="009B2E96"/>
    <w:rsid w:val="00A235FA"/>
    <w:rsid w:val="00A34070"/>
    <w:rsid w:val="00A50049"/>
    <w:rsid w:val="00A8113E"/>
    <w:rsid w:val="00AA04D4"/>
    <w:rsid w:val="00B97A84"/>
    <w:rsid w:val="00BD3305"/>
    <w:rsid w:val="00BF7525"/>
    <w:rsid w:val="00C22388"/>
    <w:rsid w:val="00C27133"/>
    <w:rsid w:val="00C44A30"/>
    <w:rsid w:val="00C9117C"/>
    <w:rsid w:val="00C925B0"/>
    <w:rsid w:val="00CA172C"/>
    <w:rsid w:val="00CB6992"/>
    <w:rsid w:val="00CC2A84"/>
    <w:rsid w:val="00CD16F9"/>
    <w:rsid w:val="00CD4F6C"/>
    <w:rsid w:val="00D400FE"/>
    <w:rsid w:val="00D61576"/>
    <w:rsid w:val="00D65384"/>
    <w:rsid w:val="00D86560"/>
    <w:rsid w:val="00DA6F9C"/>
    <w:rsid w:val="00DC1B71"/>
    <w:rsid w:val="00DC6A6D"/>
    <w:rsid w:val="00DD5B03"/>
    <w:rsid w:val="00DE3CDD"/>
    <w:rsid w:val="00DF4F75"/>
    <w:rsid w:val="00DF6B31"/>
    <w:rsid w:val="00E03CED"/>
    <w:rsid w:val="00E05068"/>
    <w:rsid w:val="00E33256"/>
    <w:rsid w:val="00E5530B"/>
    <w:rsid w:val="00E702BE"/>
    <w:rsid w:val="00E7481D"/>
    <w:rsid w:val="00EE4A29"/>
    <w:rsid w:val="00F2148D"/>
    <w:rsid w:val="00F60F15"/>
    <w:rsid w:val="00F61D56"/>
    <w:rsid w:val="00F86F35"/>
    <w:rsid w:val="00FC71FC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32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232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02324"/>
    <w:rPr>
      <w:rFonts w:ascii="Cambria" w:hAnsi="Cambria" w:cs="Times New Roman"/>
      <w:b/>
      <w:bCs/>
      <w:color w:val="365F91"/>
      <w:sz w:val="28"/>
      <w:szCs w:val="28"/>
    </w:rPr>
  </w:style>
  <w:style w:type="character" w:styleId="a3">
    <w:name w:val="Hyperlink"/>
    <w:basedOn w:val="a0"/>
    <w:rsid w:val="00202324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202324"/>
    <w:pPr>
      <w:spacing w:before="280" w:after="119" w:line="240" w:lineRule="auto"/>
      <w:ind w:firstLine="709"/>
      <w:jc w:val="both"/>
    </w:pPr>
    <w:rPr>
      <w:rFonts w:ascii="Times New Roman" w:eastAsia="Calibri" w:hAnsi="Times New Roman"/>
      <w:kern w:val="2"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202324"/>
    <w:pPr>
      <w:keepNext/>
      <w:suppressAutoHyphens/>
      <w:spacing w:after="0" w:line="240" w:lineRule="auto"/>
      <w:ind w:left="884" w:hanging="851"/>
      <w:jc w:val="both"/>
      <w:outlineLvl w:val="0"/>
    </w:pPr>
    <w:rPr>
      <w:rFonts w:ascii="Times New Roman" w:eastAsia="Calibri" w:hAnsi="Times New Roman"/>
      <w:bCs/>
      <w:kern w:val="2"/>
      <w:sz w:val="28"/>
      <w:szCs w:val="28"/>
      <w:lang w:eastAsia="ar-SA"/>
    </w:rPr>
  </w:style>
  <w:style w:type="character" w:customStyle="1" w:styleId="a6">
    <w:name w:val="Название Знак"/>
    <w:basedOn w:val="a0"/>
    <w:link w:val="a5"/>
    <w:locked/>
    <w:rsid w:val="00202324"/>
    <w:rPr>
      <w:rFonts w:ascii="Times New Roman" w:hAnsi="Times New Roman" w:cs="Times New Roman"/>
      <w:bCs/>
      <w:kern w:val="2"/>
      <w:sz w:val="28"/>
      <w:szCs w:val="28"/>
      <w:lang w:eastAsia="ar-SA" w:bidi="ar-SA"/>
    </w:rPr>
  </w:style>
  <w:style w:type="paragraph" w:customStyle="1" w:styleId="ConsPlusNormal">
    <w:name w:val="ConsPlusNormal"/>
    <w:rsid w:val="00202324"/>
    <w:pPr>
      <w:widowControl w:val="0"/>
      <w:autoSpaceDE w:val="0"/>
      <w:autoSpaceDN w:val="0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79D667FFB67019267387F25390FA8D9419CFAF8FE5CDE1D73962D61A9D5925D0EA0F8F888FB21E0BA43CEDCF86CFF42F8C84E364C0458r7N6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inli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D79D667FFB67019267387F25390FA8D9419CFAF8FE5CDE1D73962D61A9D5925D0EA0F8F888FB21E0BA43CEDCF86CFF42F8C84E364C0458r7N6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D79D667FFB67019267387F25390FA8D9419CFAF8FE5CDE1D73962D61A9D5925D0EA0F8F888FB21E0BA43CEDCF86CFF42F8C84E364C0458r7N6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D79D667FFB67019267387F25390FA8D9419CFAF8FE5CDE1D73962D61A9D5925D0EA0F8F888FB21E0BA43CEDCF86CFF42F8C84E364C0458r7N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DCE23-E021-4705-9BEC-F0FEDCA3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</vt:lpstr>
    </vt:vector>
  </TitlesOfParts>
  <Company/>
  <LinksUpToDate>false</LinksUpToDate>
  <CharactersWithSpaces>12916</CharactersWithSpaces>
  <SharedDoc>false</SharedDoc>
  <HLinks>
    <vt:vector size="6" baseType="variant">
      <vt:variant>
        <vt:i4>8060981</vt:i4>
      </vt:variant>
      <vt:variant>
        <vt:i4>0</vt:i4>
      </vt:variant>
      <vt:variant>
        <vt:i4>0</vt:i4>
      </vt:variant>
      <vt:variant>
        <vt:i4>5</vt:i4>
      </vt:variant>
      <vt:variant>
        <vt:lpwstr>http://www.adminliv.ru/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</dc:title>
  <dc:creator>Пользователь Windows</dc:creator>
  <cp:lastModifiedBy>IT2</cp:lastModifiedBy>
  <cp:revision>2</cp:revision>
  <cp:lastPrinted>2020-11-24T09:31:00Z</cp:lastPrinted>
  <dcterms:created xsi:type="dcterms:W3CDTF">2021-03-11T09:16:00Z</dcterms:created>
  <dcterms:modified xsi:type="dcterms:W3CDTF">2021-03-11T09:16:00Z</dcterms:modified>
</cp:coreProperties>
</file>