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48" w:rsidRDefault="00520C48" w:rsidP="00520C48">
      <w:r>
        <w:t xml:space="preserve">                                                                                                                   ПРОЕКТ</w:t>
      </w:r>
    </w:p>
    <w:p w:rsidR="00520C48" w:rsidRDefault="00520C48" w:rsidP="00520C48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40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C48" w:rsidRDefault="00520C48" w:rsidP="00520C48"/>
    <w:p w:rsidR="00520C48" w:rsidRPr="000908D9" w:rsidRDefault="00520C48" w:rsidP="00520C48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520C48" w:rsidRPr="000908D9" w:rsidRDefault="00520C48" w:rsidP="00520C4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520C48" w:rsidRPr="000908D9" w:rsidRDefault="00520C48" w:rsidP="00520C4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520C48" w:rsidRDefault="00520C48" w:rsidP="00520C48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520C48" w:rsidRDefault="00520C48" w:rsidP="00520C48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520C48" w:rsidRPr="00AB3526" w:rsidRDefault="00520C48" w:rsidP="00520C48">
      <w:pPr>
        <w:rPr>
          <w:szCs w:val="28"/>
        </w:rPr>
      </w:pPr>
    </w:p>
    <w:p w:rsidR="00520C48" w:rsidRPr="00AB3526" w:rsidRDefault="00520C48" w:rsidP="00520C4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______</w:t>
      </w:r>
    </w:p>
    <w:p w:rsidR="00520C48" w:rsidRPr="00AB3526" w:rsidRDefault="00520C48" w:rsidP="00520C48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520C48" w:rsidRDefault="00520C48" w:rsidP="00520C48">
      <w:pPr>
        <w:rPr>
          <w:bCs/>
        </w:rPr>
      </w:pPr>
      <w:r>
        <w:rPr>
          <w:bCs/>
        </w:rPr>
        <w:t>О выявлении правообладателя ранее</w:t>
      </w:r>
    </w:p>
    <w:p w:rsidR="00520C48" w:rsidRDefault="00520C48" w:rsidP="00520C48">
      <w:pPr>
        <w:rPr>
          <w:bCs/>
        </w:rPr>
      </w:pPr>
      <w:r>
        <w:rPr>
          <w:bCs/>
        </w:rPr>
        <w:t>учтенного объекта недвижимости</w:t>
      </w:r>
    </w:p>
    <w:p w:rsidR="00520C48" w:rsidRDefault="00520C48" w:rsidP="00520C48">
      <w:pPr>
        <w:rPr>
          <w:bCs/>
        </w:rPr>
      </w:pPr>
    </w:p>
    <w:p w:rsidR="00520C48" w:rsidRDefault="00520C48" w:rsidP="00520C48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520C48" w:rsidRDefault="00520C48" w:rsidP="00520C48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57:26:0010112:970,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ул.Черкасская 1-я, д.24а, в качестве его правообладателя, владеющего данным объектом недвижимости на праве собственности, выявлен Белозерцев Алексей Михайлович, 8 марта  1959г.р., место рождения: </w:t>
      </w:r>
      <w:proofErr w:type="spellStart"/>
      <w:r>
        <w:rPr>
          <w:bCs/>
        </w:rPr>
        <w:t>с.Бараново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Ливенского</w:t>
      </w:r>
      <w:proofErr w:type="spellEnd"/>
      <w:r>
        <w:rPr>
          <w:bCs/>
        </w:rPr>
        <w:t xml:space="preserve"> района Орловской области, паспорт гражданина Российской Федерации серия 5405  №884946  выдан </w:t>
      </w:r>
      <w:proofErr w:type="spellStart"/>
      <w:r>
        <w:rPr>
          <w:bCs/>
        </w:rPr>
        <w:t>Ливенским</w:t>
      </w:r>
      <w:proofErr w:type="spellEnd"/>
      <w:r>
        <w:rPr>
          <w:bCs/>
        </w:rPr>
        <w:t xml:space="preserve"> ГРОВД Орловской области 7 сентября 2005 года, код подразделения 572-014, СНИЛС 026-594-843 83, зарегистрированный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Черкасская 1-я, д.24а.</w:t>
      </w:r>
    </w:p>
    <w:p w:rsidR="00520C48" w:rsidRDefault="00520C48" w:rsidP="00520C48">
      <w:pPr>
        <w:ind w:firstLine="540"/>
        <w:jc w:val="both"/>
        <w:rPr>
          <w:bCs/>
        </w:rPr>
      </w:pPr>
      <w:r>
        <w:rPr>
          <w:bCs/>
        </w:rPr>
        <w:t>2. Право собственности Белозерцева Алексея Михайловича на указанный в пункте 1 настоящего постановления объект недвижимости подтверждается договором купли-продажи от 16 июня 1984г.</w:t>
      </w:r>
    </w:p>
    <w:p w:rsidR="00520C48" w:rsidRDefault="00520C48" w:rsidP="00520C48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12 января 2023 года № 933 (прилагается).</w:t>
      </w:r>
    </w:p>
    <w:p w:rsidR="00520C48" w:rsidRDefault="00520C48" w:rsidP="00520C48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520C48" w:rsidRDefault="00520C48" w:rsidP="00520C48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520C48" w:rsidRDefault="00520C48" w:rsidP="00520C48">
      <w:pPr>
        <w:ind w:firstLine="708"/>
        <w:jc w:val="both"/>
        <w:rPr>
          <w:bCs/>
        </w:rPr>
      </w:pPr>
    </w:p>
    <w:p w:rsidR="00520C48" w:rsidRDefault="00520C48" w:rsidP="00520C48">
      <w:pPr>
        <w:pStyle w:val="a3"/>
        <w:ind w:firstLine="0"/>
        <w:jc w:val="left"/>
        <w:rPr>
          <w:szCs w:val="28"/>
        </w:rPr>
      </w:pPr>
    </w:p>
    <w:p w:rsidR="00520C48" w:rsidRDefault="00520C48" w:rsidP="00520C48">
      <w:pPr>
        <w:pStyle w:val="a3"/>
        <w:ind w:firstLine="0"/>
        <w:jc w:val="left"/>
        <w:rPr>
          <w:szCs w:val="28"/>
        </w:rPr>
      </w:pPr>
    </w:p>
    <w:p w:rsidR="00520C48" w:rsidRDefault="00520C48" w:rsidP="00520C48">
      <w:pPr>
        <w:pStyle w:val="a3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</w:t>
      </w:r>
      <w:r>
        <w:rPr>
          <w:szCs w:val="28"/>
        </w:rPr>
        <w:t xml:space="preserve">                 </w:t>
      </w:r>
      <w:r w:rsidRPr="00AB3526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AB3526">
        <w:rPr>
          <w:szCs w:val="28"/>
        </w:rPr>
        <w:t xml:space="preserve">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C48"/>
    <w:rsid w:val="00520C48"/>
    <w:rsid w:val="009C66AB"/>
    <w:rsid w:val="00D30073"/>
    <w:rsid w:val="00EC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4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0C48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20C48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520C4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C48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20C48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20C48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520C48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0C4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520C48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520C48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C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C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2023-01-16T07:00:00Z</dcterms:created>
  <dcterms:modified xsi:type="dcterms:W3CDTF">2023-01-16T07:00:00Z</dcterms:modified>
</cp:coreProperties>
</file>