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2B" w:rsidRDefault="0010142B" w:rsidP="0010142B">
      <w:pPr>
        <w:pStyle w:val="3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42B" w:rsidRDefault="0010142B" w:rsidP="0010142B">
      <w:pPr>
        <w:jc w:val="center"/>
      </w:pPr>
    </w:p>
    <w:p w:rsidR="0010142B" w:rsidRPr="000908D9" w:rsidRDefault="0010142B" w:rsidP="0010142B">
      <w:pPr>
        <w:pStyle w:val="3"/>
        <w:numPr>
          <w:ilvl w:val="0"/>
          <w:numId w:val="0"/>
        </w:numPr>
        <w:ind w:left="180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10142B" w:rsidRPr="000908D9" w:rsidRDefault="0010142B" w:rsidP="0010142B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10142B" w:rsidRPr="000908D9" w:rsidRDefault="0010142B" w:rsidP="0010142B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10142B" w:rsidRDefault="0010142B" w:rsidP="0010142B">
      <w:pPr>
        <w:pStyle w:val="2"/>
        <w:rPr>
          <w:rFonts w:ascii="Times New Roman" w:hAnsi="Times New Roman"/>
          <w:b w:val="0"/>
          <w:spacing w:val="60"/>
        </w:rPr>
      </w:pPr>
    </w:p>
    <w:p w:rsidR="0010142B" w:rsidRDefault="0010142B" w:rsidP="0010142B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10142B" w:rsidRPr="00AB3526" w:rsidRDefault="0010142B" w:rsidP="0010142B">
      <w:pPr>
        <w:rPr>
          <w:sz w:val="28"/>
          <w:szCs w:val="28"/>
        </w:rPr>
      </w:pPr>
    </w:p>
    <w:p w:rsidR="0010142B" w:rsidRPr="00AB3526" w:rsidRDefault="0010142B" w:rsidP="001014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апреля 2024 года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№ 195</w:t>
      </w:r>
    </w:p>
    <w:p w:rsidR="0010142B" w:rsidRPr="00AB3526" w:rsidRDefault="0010142B" w:rsidP="0010142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10142B" w:rsidRPr="00AB3526" w:rsidRDefault="0010142B" w:rsidP="0010142B">
      <w:pPr>
        <w:rPr>
          <w:sz w:val="28"/>
          <w:szCs w:val="28"/>
        </w:rPr>
      </w:pPr>
    </w:p>
    <w:p w:rsidR="0010142B" w:rsidRDefault="0010142B" w:rsidP="0010142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проведении общественных обсуждений </w:t>
      </w:r>
    </w:p>
    <w:p w:rsidR="0010142B" w:rsidRDefault="0010142B" w:rsidP="0010142B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5A50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рассмотрению схемы расположения</w:t>
      </w:r>
    </w:p>
    <w:p w:rsidR="0010142B" w:rsidRDefault="0010142B" w:rsidP="0010142B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земельного участка на кадастровом плане</w:t>
      </w:r>
    </w:p>
    <w:p w:rsidR="0010142B" w:rsidRDefault="0010142B" w:rsidP="0010142B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территории, на </w:t>
      </w:r>
      <w:proofErr w:type="gramStart"/>
      <w:r>
        <w:rPr>
          <w:bCs/>
          <w:sz w:val="28"/>
          <w:szCs w:val="28"/>
        </w:rPr>
        <w:t>котором</w:t>
      </w:r>
      <w:proofErr w:type="gramEnd"/>
      <w:r>
        <w:rPr>
          <w:bCs/>
          <w:sz w:val="28"/>
          <w:szCs w:val="28"/>
        </w:rPr>
        <w:t xml:space="preserve"> расположен </w:t>
      </w:r>
    </w:p>
    <w:p w:rsidR="0010142B" w:rsidRPr="00610EEB" w:rsidRDefault="0010142B" w:rsidP="0010142B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многоквартирный жилой дом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0142B" w:rsidRPr="009059E7" w:rsidRDefault="0010142B" w:rsidP="0010142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0142B" w:rsidRDefault="0010142B" w:rsidP="0010142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5.1 Градостроительного кодекса Российской Федерации, пунктом 2.1 статьи 11.10 Земельного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города Ливны, </w:t>
      </w:r>
      <w:r w:rsidRPr="00517EF3">
        <w:rPr>
          <w:rFonts w:ascii="Times New Roman CYR" w:hAnsi="Times New Roman CYR" w:cs="Times New Roman CYR"/>
          <w:sz w:val="28"/>
          <w:szCs w:val="28"/>
        </w:rPr>
        <w:t>решением Ливенского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народных депутатов от 27 апреля 201</w:t>
      </w:r>
      <w:r w:rsidRPr="00517EF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ода № 22/254-ГС </w:t>
      </w:r>
      <w:r w:rsidRPr="00517EF3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>б утверждении положения об организации и проведении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общественных обсуждений или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публичных слушаний по вопросам градостроительной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города Ливны Орловской области</w:t>
      </w:r>
      <w:r w:rsidRPr="00517EF3">
        <w:rPr>
          <w:rFonts w:ascii="Times New Roman CYR" w:hAnsi="Times New Roman CYR" w:cs="Times New Roman CYR"/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основании заявления собственников многоквартирного жилого дома,</w:t>
      </w:r>
      <w:r w:rsidRPr="00D74A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Pr="00517EF3">
        <w:rPr>
          <w:rFonts w:ascii="Times New Roman CYR" w:hAnsi="Times New Roman CYR" w:cs="Times New Roman CYR"/>
          <w:sz w:val="28"/>
          <w:szCs w:val="28"/>
        </w:rPr>
        <w:t>города</w:t>
      </w:r>
      <w:r>
        <w:rPr>
          <w:rFonts w:ascii="Times New Roman CYR" w:hAnsi="Times New Roman CYR" w:cs="Times New Roman CYR"/>
          <w:sz w:val="28"/>
          <w:szCs w:val="28"/>
        </w:rPr>
        <w:t xml:space="preserve"> Ливны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517EF3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в л я е т:</w:t>
      </w:r>
    </w:p>
    <w:p w:rsidR="0010142B" w:rsidRDefault="0010142B" w:rsidP="0010142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Назначить общественные обсуждения по рассмотрению схемы расположения земельного участка на кадастровом плане территории, на котором расположен многоквартирный  жилой дом по адресу: Орловская область, город Ливны, улица Максима Горького, д.8.</w:t>
      </w:r>
    </w:p>
    <w:p w:rsidR="0010142B" w:rsidRDefault="0010142B" w:rsidP="0010142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общественных обсуждений с 10 по 20 апреля 2024 года.</w:t>
      </w:r>
    </w:p>
    <w:p w:rsidR="0010142B" w:rsidRDefault="0010142B" w:rsidP="0010142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10142B" w:rsidRDefault="0010142B" w:rsidP="0010142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Отделу архитектуры и градостроительства администрации города обеспечить размещение экспозиции, демонстрационных материалов по теме общественных обсуждений по адресу: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ул.Ленина, д.3 (фойе).</w:t>
      </w:r>
    </w:p>
    <w:p w:rsidR="0010142B" w:rsidRPr="00C626B5" w:rsidRDefault="0010142B" w:rsidP="0010142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Предложения и замечания по рассматриваемому вопросу принимаются в письменной форме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ивны,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ул.Ленина, д.7, каб.№3, в рабочие дни с 8.00 до 17.00, перерыв с 13.00 до 14.00 часов или в электронной форме на сайте администрации города Ливны </w:t>
      </w:r>
      <w:hyperlink r:id="rId6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10142B" w:rsidRDefault="0010142B" w:rsidP="0010142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59E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 w:rsidRPr="009059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 w:rsidRPr="009059E7">
        <w:rPr>
          <w:sz w:val="28"/>
          <w:szCs w:val="28"/>
        </w:rPr>
        <w:t>.</w:t>
      </w:r>
    </w:p>
    <w:p w:rsidR="0010142B" w:rsidRPr="009059E7" w:rsidRDefault="0010142B" w:rsidP="0010142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 Ливны.</w:t>
      </w:r>
    </w:p>
    <w:p w:rsidR="0010142B" w:rsidRPr="009059E7" w:rsidRDefault="0010142B" w:rsidP="0010142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142B" w:rsidRPr="009059E7" w:rsidRDefault="0010142B" w:rsidP="0010142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142B" w:rsidRDefault="0010142B" w:rsidP="0010142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142B" w:rsidRPr="009059E7" w:rsidRDefault="0010142B" w:rsidP="0010142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142B" w:rsidRDefault="0010142B" w:rsidP="0010142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города                                                                                 С.А.Трубицин</w:t>
      </w:r>
    </w:p>
    <w:p w:rsidR="0010142B" w:rsidRPr="009059E7" w:rsidRDefault="0010142B" w:rsidP="0010142B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3DB6" w:rsidRPr="0010142B" w:rsidRDefault="00943DB6" w:rsidP="0010142B">
      <w:pPr>
        <w:rPr>
          <w:szCs w:val="28"/>
        </w:rPr>
      </w:pPr>
    </w:p>
    <w:sectPr w:rsidR="00943DB6" w:rsidRPr="0010142B" w:rsidSect="00155A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01"/>
    <w:multiLevelType w:val="hybridMultilevel"/>
    <w:tmpl w:val="926CE1AA"/>
    <w:lvl w:ilvl="0" w:tplc="608EBF6E">
      <w:start w:val="1"/>
      <w:numFmt w:val="decimal"/>
      <w:pStyle w:val="1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42B"/>
    <w:rsid w:val="0010142B"/>
    <w:rsid w:val="00155A3B"/>
    <w:rsid w:val="0021682F"/>
    <w:rsid w:val="00673B22"/>
    <w:rsid w:val="00943DB6"/>
    <w:rsid w:val="00A5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42B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01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142B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42B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014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142B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10142B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10142B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10142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14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UserM</cp:lastModifiedBy>
  <cp:revision>2</cp:revision>
  <dcterms:created xsi:type="dcterms:W3CDTF">2024-04-01T11:34:00Z</dcterms:created>
  <dcterms:modified xsi:type="dcterms:W3CDTF">2024-04-01T11:34:00Z</dcterms:modified>
</cp:coreProperties>
</file>