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3B" w:rsidRDefault="0041733B" w:rsidP="0041733B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4" o:title="Герб Ливен на БЛАНК" gain="1.25" blacklevel="2621f"/>
          </v:shape>
        </w:pict>
      </w:r>
    </w:p>
    <w:p w:rsidR="0041733B" w:rsidRDefault="0041733B" w:rsidP="0041733B"/>
    <w:p w:rsidR="0041733B" w:rsidRDefault="0041733B" w:rsidP="0041733B">
      <w:pPr>
        <w:pStyle w:val="3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РОССИЙСКАЯ ФЕДЕРАЦИЯ</w:t>
      </w:r>
    </w:p>
    <w:p w:rsidR="0041733B" w:rsidRDefault="0041733B" w:rsidP="0041733B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ОРЛОВСКАЯ ОБЛАСТЬ</w:t>
      </w:r>
    </w:p>
    <w:p w:rsidR="0041733B" w:rsidRDefault="0041733B" w:rsidP="0041733B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АДМИНИСТРАЦИЯ ГОРОДА ЛИВНЫ</w:t>
      </w:r>
    </w:p>
    <w:p w:rsidR="0041733B" w:rsidRDefault="0041733B" w:rsidP="0041733B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7"/>
        </w:rPr>
      </w:pPr>
    </w:p>
    <w:p w:rsidR="0041733B" w:rsidRDefault="0041733B" w:rsidP="0041733B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41733B" w:rsidRDefault="0041733B" w:rsidP="0041733B">
      <w:pPr>
        <w:rPr>
          <w:sz w:val="28"/>
          <w:szCs w:val="28"/>
        </w:rPr>
      </w:pPr>
    </w:p>
    <w:p w:rsidR="0041733B" w:rsidRDefault="0041733B" w:rsidP="0041733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18 июля 2023 года                                                                   № 574</w:t>
      </w:r>
    </w:p>
    <w:p w:rsidR="0041733B" w:rsidRDefault="0041733B" w:rsidP="0041733B">
      <w:pPr>
        <w:pStyle w:val="a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г. Ливны</w:t>
      </w:r>
    </w:p>
    <w:p w:rsidR="0041733B" w:rsidRDefault="0041733B" w:rsidP="0041733B">
      <w:pPr>
        <w:rPr>
          <w:sz w:val="28"/>
          <w:szCs w:val="28"/>
        </w:rPr>
      </w:pPr>
    </w:p>
    <w:p w:rsidR="0041733B" w:rsidRDefault="0041733B" w:rsidP="0041733B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 включении сведений о месте (площадке)</w:t>
      </w:r>
    </w:p>
    <w:p w:rsidR="0041733B" w:rsidRDefault="0041733B" w:rsidP="0041733B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накопления твердых коммунальных отходов</w:t>
      </w:r>
    </w:p>
    <w:p w:rsidR="0041733B" w:rsidRDefault="0041733B" w:rsidP="0041733B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в реестр мест (площадок) накопления твердых</w:t>
      </w:r>
    </w:p>
    <w:p w:rsidR="0041733B" w:rsidRDefault="0041733B" w:rsidP="0041733B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коммунальных отходов</w:t>
      </w:r>
    </w:p>
    <w:p w:rsidR="0041733B" w:rsidRDefault="0041733B" w:rsidP="0041733B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</w:p>
    <w:p w:rsidR="0041733B" w:rsidRDefault="0041733B" w:rsidP="0041733B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proofErr w:type="gramStart"/>
      <w:r>
        <w:rPr>
          <w:rFonts w:ascii="Times New Roman" w:hAnsi="Times New Roman"/>
          <w:b w:val="0"/>
          <w:sz w:val="27"/>
          <w:szCs w:val="27"/>
        </w:rPr>
        <w:t>В соответствии со статьей 8 Федерального закона от 24 июня 1998 года №89-ФЗ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постановлением администрации города Ливны от 11 июня 2019 года №54 «Об утверждении Порядка создания мест (площадок) накопления твердых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коммунальных отходов и ведения их реестра на территории города Ливны Орловской области», на основании  заявки  заинтересованного лица администрация города Ливны </w:t>
      </w:r>
      <w:proofErr w:type="spellStart"/>
      <w:proofErr w:type="gramStart"/>
      <w:r>
        <w:rPr>
          <w:rFonts w:ascii="Times New Roman" w:hAnsi="Times New Roman"/>
          <w:b w:val="0"/>
          <w:sz w:val="27"/>
          <w:szCs w:val="27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н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о в л я е т: </w:t>
      </w:r>
    </w:p>
    <w:p w:rsidR="0041733B" w:rsidRDefault="0041733B" w:rsidP="0041733B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1.Включить сведения о месте (площадке) накопления твердых коммунальных отходов по адресу: </w:t>
      </w:r>
      <w:proofErr w:type="gramStart"/>
      <w:r>
        <w:rPr>
          <w:rFonts w:ascii="Times New Roman" w:hAnsi="Times New Roman"/>
          <w:b w:val="0"/>
          <w:sz w:val="27"/>
          <w:szCs w:val="27"/>
        </w:rPr>
        <w:t>г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. Ливны, ул. М.Горького, д.2,  в реестр мест (площадок) накопления твердых коммунальных отходов на территории города Ливны Орловской области. </w:t>
      </w:r>
    </w:p>
    <w:p w:rsidR="0041733B" w:rsidRDefault="0041733B" w:rsidP="0041733B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proofErr w:type="gramStart"/>
      <w:r>
        <w:rPr>
          <w:rFonts w:ascii="Times New Roman" w:hAnsi="Times New Roman"/>
          <w:b w:val="0"/>
          <w:sz w:val="27"/>
          <w:szCs w:val="27"/>
        </w:rPr>
        <w:t>2.Отделу благоустройства и экологии управления жилищно-коммунального хозяйства администрации города Ливны (Митрохин А.В.) проинформировать заявителя о принятом решении в течение 3 рабочих дней и разместить сведения о месте (площадке) накопления твердых коммунальных отходов по адресу: г. Ливны, ул.М.Горького, д.2, на официальном сайте администрации города Ливны в информационно-телекоммуникационной сети «Интернет».</w:t>
      </w:r>
      <w:proofErr w:type="gramEnd"/>
    </w:p>
    <w:p w:rsidR="0041733B" w:rsidRDefault="0041733B" w:rsidP="0041733B">
      <w:pPr>
        <w:pStyle w:val="a3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3.</w:t>
      </w:r>
      <w:proofErr w:type="gramStart"/>
      <w:r>
        <w:rPr>
          <w:rFonts w:ascii="Times New Roman" w:hAnsi="Times New Roman"/>
          <w:b w:val="0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города по ЖКХ и строительству.</w:t>
      </w:r>
    </w:p>
    <w:p w:rsidR="0041733B" w:rsidRDefault="0041733B" w:rsidP="0041733B">
      <w:pPr>
        <w:pStyle w:val="a4"/>
        <w:ind w:firstLine="0"/>
        <w:jc w:val="left"/>
        <w:rPr>
          <w:sz w:val="27"/>
          <w:szCs w:val="27"/>
        </w:rPr>
      </w:pPr>
    </w:p>
    <w:p w:rsidR="0041733B" w:rsidRDefault="0041733B" w:rsidP="0041733B">
      <w:pPr>
        <w:pStyle w:val="a4"/>
        <w:ind w:firstLine="0"/>
        <w:jc w:val="left"/>
        <w:rPr>
          <w:sz w:val="27"/>
          <w:szCs w:val="27"/>
        </w:rPr>
      </w:pPr>
    </w:p>
    <w:p w:rsidR="0041733B" w:rsidRDefault="0041733B" w:rsidP="0041733B">
      <w:pPr>
        <w:pStyle w:val="a4"/>
        <w:ind w:firstLine="0"/>
        <w:jc w:val="left"/>
        <w:rPr>
          <w:sz w:val="27"/>
          <w:szCs w:val="27"/>
        </w:rPr>
      </w:pPr>
      <w:r>
        <w:t>Глава города                                                                                     С.А. Трубицин</w:t>
      </w:r>
    </w:p>
    <w:p w:rsidR="0041733B" w:rsidRDefault="0041733B" w:rsidP="0041733B"/>
    <w:p w:rsidR="0041733B" w:rsidRDefault="0041733B" w:rsidP="0041733B"/>
    <w:p w:rsidR="00582C99" w:rsidRDefault="00582C99"/>
    <w:sectPr w:rsidR="0058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33B"/>
    <w:rsid w:val="003419C7"/>
    <w:rsid w:val="0041733B"/>
    <w:rsid w:val="00582C99"/>
    <w:rsid w:val="00C5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33B"/>
    <w:rPr>
      <w:sz w:val="24"/>
      <w:szCs w:val="24"/>
    </w:rPr>
  </w:style>
  <w:style w:type="paragraph" w:styleId="1">
    <w:name w:val="heading 1"/>
    <w:basedOn w:val="a"/>
    <w:next w:val="a"/>
    <w:qFormat/>
    <w:rsid w:val="0041733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41733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41733B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1733B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rsid w:val="0041733B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5">
    <w:name w:val="Подзаголовок Знак"/>
    <w:basedOn w:val="a0"/>
    <w:link w:val="a6"/>
    <w:locked/>
    <w:rsid w:val="0041733B"/>
    <w:rPr>
      <w:rFonts w:ascii="Cambria" w:hAnsi="Cambria"/>
      <w:sz w:val="24"/>
      <w:szCs w:val="24"/>
      <w:lang w:val="ru-RU" w:eastAsia="ru-RU" w:bidi="ar-SA"/>
    </w:rPr>
  </w:style>
  <w:style w:type="paragraph" w:styleId="a6">
    <w:name w:val="Subtitle"/>
    <w:basedOn w:val="a"/>
    <w:next w:val="a"/>
    <w:link w:val="a5"/>
    <w:qFormat/>
    <w:rsid w:val="0041733B"/>
    <w:pPr>
      <w:spacing w:after="60"/>
      <w:jc w:val="center"/>
      <w:outlineLvl w:val="1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dcterms:created xsi:type="dcterms:W3CDTF">2023-07-18T08:16:00Z</dcterms:created>
  <dcterms:modified xsi:type="dcterms:W3CDTF">2023-07-18T08:16:00Z</dcterms:modified>
</cp:coreProperties>
</file>