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01" w:rsidRPr="007F2714" w:rsidRDefault="00114852" w:rsidP="001B3601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601" w:rsidRPr="007F2714" w:rsidRDefault="001B3601" w:rsidP="001B3601">
      <w:pPr>
        <w:rPr>
          <w:sz w:val="28"/>
          <w:szCs w:val="28"/>
        </w:rPr>
      </w:pPr>
    </w:p>
    <w:p w:rsidR="001B3601" w:rsidRPr="007F2714" w:rsidRDefault="001B3601" w:rsidP="001B3601">
      <w:pPr>
        <w:pStyle w:val="3"/>
        <w:rPr>
          <w:rFonts w:ascii="Times New Roman" w:hAnsi="Times New Roman"/>
          <w:b w:val="0"/>
          <w:szCs w:val="28"/>
        </w:rPr>
      </w:pPr>
      <w:r w:rsidRPr="007F2714">
        <w:rPr>
          <w:rFonts w:ascii="Times New Roman" w:hAnsi="Times New Roman"/>
          <w:b w:val="0"/>
          <w:szCs w:val="28"/>
        </w:rPr>
        <w:t>РОССИЙСКАЯ ФЕДЕРАЦИЯ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B3601" w:rsidRPr="007F2714" w:rsidRDefault="001B3601" w:rsidP="001B360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1B3601" w:rsidRPr="007F2714" w:rsidRDefault="001B3601" w:rsidP="001B3601">
      <w:pPr>
        <w:jc w:val="center"/>
        <w:rPr>
          <w:sz w:val="28"/>
          <w:szCs w:val="28"/>
        </w:rPr>
      </w:pPr>
      <w:r w:rsidRPr="007F2714">
        <w:rPr>
          <w:sz w:val="28"/>
          <w:szCs w:val="28"/>
        </w:rPr>
        <w:t>ПОСТАНОВЛЕНИЕ</w:t>
      </w:r>
    </w:p>
    <w:p w:rsidR="001B3601" w:rsidRPr="007F2714" w:rsidRDefault="001B3601" w:rsidP="001B3601">
      <w:pPr>
        <w:jc w:val="center"/>
        <w:rPr>
          <w:spacing w:val="60"/>
          <w:sz w:val="28"/>
          <w:szCs w:val="28"/>
        </w:rPr>
      </w:pPr>
    </w:p>
    <w:p w:rsidR="001B3601" w:rsidRPr="007F2714" w:rsidRDefault="001B3601" w:rsidP="001B3601">
      <w:pPr>
        <w:rPr>
          <w:sz w:val="28"/>
          <w:szCs w:val="28"/>
        </w:rPr>
      </w:pPr>
    </w:p>
    <w:p w:rsidR="00124BBE" w:rsidRPr="005B52E6" w:rsidRDefault="007B32FD" w:rsidP="00124BB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августа 2024 года</w:t>
      </w:r>
      <w:r w:rsidR="00124BBE" w:rsidRPr="005B52E6">
        <w:rPr>
          <w:rFonts w:ascii="Times New Roman" w:hAnsi="Times New Roman"/>
          <w:sz w:val="28"/>
          <w:szCs w:val="28"/>
        </w:rPr>
        <w:t xml:space="preserve">  </w:t>
      </w:r>
      <w:r w:rsidR="004171B5">
        <w:rPr>
          <w:rFonts w:ascii="Times New Roman" w:hAnsi="Times New Roman"/>
          <w:sz w:val="28"/>
          <w:szCs w:val="28"/>
        </w:rPr>
        <w:t xml:space="preserve">                        </w:t>
      </w:r>
      <w:r w:rsidR="00124BBE" w:rsidRPr="005B52E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124BBE" w:rsidRPr="005B52E6">
        <w:rPr>
          <w:rFonts w:ascii="Times New Roman" w:hAnsi="Times New Roman"/>
          <w:sz w:val="28"/>
          <w:szCs w:val="28"/>
        </w:rPr>
        <w:t xml:space="preserve">    №</w:t>
      </w:r>
      <w:r w:rsidR="00417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75</w:t>
      </w:r>
    </w:p>
    <w:p w:rsidR="00124BBE" w:rsidRPr="005B52E6" w:rsidRDefault="00124BBE" w:rsidP="00124BB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5B52E6">
        <w:rPr>
          <w:rFonts w:ascii="Times New Roman" w:hAnsi="Times New Roman"/>
          <w:sz w:val="28"/>
          <w:szCs w:val="28"/>
        </w:rPr>
        <w:t xml:space="preserve">   </w:t>
      </w:r>
      <w:r w:rsidR="004171B5">
        <w:rPr>
          <w:rFonts w:ascii="Times New Roman" w:hAnsi="Times New Roman"/>
          <w:sz w:val="28"/>
          <w:szCs w:val="28"/>
        </w:rPr>
        <w:t xml:space="preserve">  </w:t>
      </w:r>
      <w:r w:rsidRPr="005B52E6">
        <w:rPr>
          <w:rFonts w:ascii="Times New Roman" w:hAnsi="Times New Roman"/>
          <w:sz w:val="28"/>
          <w:szCs w:val="28"/>
        </w:rPr>
        <w:t xml:space="preserve"> </w:t>
      </w:r>
      <w:r w:rsidR="002B4AE6">
        <w:rPr>
          <w:rFonts w:ascii="Times New Roman" w:hAnsi="Times New Roman"/>
          <w:sz w:val="28"/>
          <w:szCs w:val="28"/>
        </w:rPr>
        <w:t xml:space="preserve"> </w:t>
      </w:r>
      <w:r w:rsidRPr="005B52E6">
        <w:rPr>
          <w:rFonts w:ascii="Times New Roman" w:hAnsi="Times New Roman"/>
          <w:sz w:val="28"/>
          <w:szCs w:val="28"/>
        </w:rPr>
        <w:t xml:space="preserve">    г. Ливны</w:t>
      </w:r>
    </w:p>
    <w:p w:rsidR="00923F10" w:rsidRPr="00F816FC" w:rsidRDefault="00923F10" w:rsidP="00923F10">
      <w:pPr>
        <w:ind w:firstLine="708"/>
        <w:jc w:val="both"/>
        <w:rPr>
          <w:sz w:val="28"/>
          <w:szCs w:val="28"/>
        </w:rPr>
      </w:pPr>
      <w:r w:rsidRPr="00F816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</w:p>
    <w:p w:rsidR="00171AD3" w:rsidRDefault="00D95D6E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проектов организации </w:t>
      </w:r>
    </w:p>
    <w:p w:rsidR="00171AD3" w:rsidRDefault="00D95D6E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дорожного движения автомобильных </w:t>
      </w:r>
    </w:p>
    <w:p w:rsidR="00D95D6E" w:rsidRDefault="00D95D6E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дорог</w:t>
      </w:r>
      <w:r w:rsidR="00171AD3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пользования местного значения</w:t>
      </w:r>
    </w:p>
    <w:p w:rsidR="00D95D6E" w:rsidRDefault="00C657AA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D95D6E">
        <w:rPr>
          <w:sz w:val="28"/>
          <w:szCs w:val="28"/>
        </w:rPr>
        <w:t xml:space="preserve">образования </w:t>
      </w:r>
    </w:p>
    <w:p w:rsidR="001B3601" w:rsidRPr="007F2714" w:rsidRDefault="00D95D6E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Ливны</w:t>
      </w:r>
      <w:r w:rsidR="001B3601" w:rsidRPr="007F2714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Орловской области</w:t>
      </w:r>
    </w:p>
    <w:p w:rsidR="001B3601" w:rsidRPr="007F2714" w:rsidRDefault="001B3601" w:rsidP="001B360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96792B" w:rsidRPr="0096792B" w:rsidRDefault="00171AD3" w:rsidP="0096792B">
      <w:pPr>
        <w:pStyle w:val="ac"/>
        <w:spacing w:before="0" w:beforeAutospacing="0" w:after="0" w:afterAutospacing="0" w:line="142" w:lineRule="atLeast"/>
        <w:ind w:firstLine="709"/>
        <w:jc w:val="both"/>
        <w:rPr>
          <w:sz w:val="28"/>
          <w:szCs w:val="28"/>
        </w:rPr>
      </w:pPr>
      <w:r w:rsidRPr="0096792B">
        <w:rPr>
          <w:sz w:val="28"/>
          <w:szCs w:val="28"/>
        </w:rPr>
        <w:t>Рассмотрев «</w:t>
      </w:r>
      <w:r w:rsidR="00D95D6E" w:rsidRPr="0096792B">
        <w:rPr>
          <w:sz w:val="28"/>
          <w:szCs w:val="28"/>
        </w:rPr>
        <w:t>Проекты организации дорожного движения на автом</w:t>
      </w:r>
      <w:r w:rsidR="00D95D6E" w:rsidRPr="0096792B">
        <w:rPr>
          <w:sz w:val="28"/>
          <w:szCs w:val="28"/>
        </w:rPr>
        <w:t>о</w:t>
      </w:r>
      <w:r w:rsidR="00D95D6E" w:rsidRPr="0096792B">
        <w:rPr>
          <w:sz w:val="28"/>
          <w:szCs w:val="28"/>
        </w:rPr>
        <w:t>бильных дорогах общего пользования местного значения в границах города Ли</w:t>
      </w:r>
      <w:r w:rsidR="00D95D6E" w:rsidRPr="0096792B">
        <w:rPr>
          <w:sz w:val="28"/>
          <w:szCs w:val="28"/>
        </w:rPr>
        <w:t>в</w:t>
      </w:r>
      <w:r w:rsidR="00D95D6E" w:rsidRPr="0096792B">
        <w:rPr>
          <w:sz w:val="28"/>
          <w:szCs w:val="28"/>
        </w:rPr>
        <w:t>ны</w:t>
      </w:r>
      <w:r w:rsidRPr="0096792B">
        <w:rPr>
          <w:sz w:val="28"/>
          <w:szCs w:val="28"/>
        </w:rPr>
        <w:t>»</w:t>
      </w:r>
      <w:r w:rsidR="00D95D6E" w:rsidRPr="0096792B">
        <w:rPr>
          <w:sz w:val="28"/>
          <w:szCs w:val="28"/>
        </w:rPr>
        <w:t xml:space="preserve">, разработанные ООО </w:t>
      </w:r>
      <w:r w:rsidRPr="0096792B">
        <w:rPr>
          <w:sz w:val="28"/>
          <w:szCs w:val="28"/>
        </w:rPr>
        <w:t>«Экспонента»</w:t>
      </w:r>
      <w:r w:rsidR="00D95D6E" w:rsidRPr="0096792B">
        <w:rPr>
          <w:sz w:val="28"/>
          <w:szCs w:val="28"/>
        </w:rPr>
        <w:t xml:space="preserve">, </w:t>
      </w:r>
      <w:r w:rsidR="0096792B" w:rsidRPr="0096792B">
        <w:rPr>
          <w:sz w:val="28"/>
          <w:szCs w:val="28"/>
        </w:rPr>
        <w:t>в</w:t>
      </w:r>
      <w:r w:rsidR="0096792B" w:rsidRPr="00BD6A6D">
        <w:rPr>
          <w:sz w:val="28"/>
          <w:szCs w:val="28"/>
        </w:rPr>
        <w:t xml:space="preserve"> соответствии с </w:t>
      </w:r>
      <w:r w:rsidR="0096792B" w:rsidRPr="0096792B">
        <w:rPr>
          <w:sz w:val="28"/>
          <w:szCs w:val="28"/>
        </w:rPr>
        <w:t xml:space="preserve">федеральными </w:t>
      </w:r>
      <w:r w:rsidR="0096792B" w:rsidRPr="00BD6A6D">
        <w:rPr>
          <w:sz w:val="28"/>
          <w:szCs w:val="28"/>
        </w:rPr>
        <w:t>закон</w:t>
      </w:r>
      <w:r w:rsidR="0096792B" w:rsidRPr="0096792B">
        <w:rPr>
          <w:sz w:val="28"/>
          <w:szCs w:val="28"/>
        </w:rPr>
        <w:t>ами</w:t>
      </w:r>
      <w:r w:rsidR="0096792B" w:rsidRPr="00BD6A6D">
        <w:rPr>
          <w:sz w:val="28"/>
          <w:szCs w:val="28"/>
        </w:rPr>
        <w:t xml:space="preserve"> от 6 октября 2003 года </w:t>
      </w:r>
      <w:r w:rsidR="0096792B" w:rsidRPr="0096792B">
        <w:rPr>
          <w:sz w:val="28"/>
          <w:szCs w:val="28"/>
        </w:rPr>
        <w:t>№</w:t>
      </w:r>
      <w:r w:rsidR="0096792B" w:rsidRPr="00BD6A6D">
        <w:rPr>
          <w:sz w:val="28"/>
          <w:szCs w:val="28"/>
        </w:rPr>
        <w:t xml:space="preserve"> 131-ФЗ </w:t>
      </w:r>
      <w:r w:rsidR="0096792B" w:rsidRPr="0096792B">
        <w:rPr>
          <w:sz w:val="28"/>
          <w:szCs w:val="28"/>
        </w:rPr>
        <w:t>«</w:t>
      </w:r>
      <w:r w:rsidR="0096792B" w:rsidRPr="00BD6A6D">
        <w:rPr>
          <w:sz w:val="28"/>
          <w:szCs w:val="28"/>
        </w:rPr>
        <w:t>Об общих принципах организ</w:t>
      </w:r>
      <w:r w:rsidR="0096792B" w:rsidRPr="00BD6A6D">
        <w:rPr>
          <w:sz w:val="28"/>
          <w:szCs w:val="28"/>
        </w:rPr>
        <w:t>а</w:t>
      </w:r>
      <w:r w:rsidR="0096792B" w:rsidRPr="00BD6A6D">
        <w:rPr>
          <w:sz w:val="28"/>
          <w:szCs w:val="28"/>
        </w:rPr>
        <w:t>ции местного самоуправления в Ро</w:t>
      </w:r>
      <w:r w:rsidR="0096792B" w:rsidRPr="00BD6A6D">
        <w:rPr>
          <w:sz w:val="28"/>
          <w:szCs w:val="28"/>
        </w:rPr>
        <w:t>с</w:t>
      </w:r>
      <w:r w:rsidR="0096792B" w:rsidRPr="00BD6A6D">
        <w:rPr>
          <w:sz w:val="28"/>
          <w:szCs w:val="28"/>
        </w:rPr>
        <w:t>сийской Федерации</w:t>
      </w:r>
      <w:r w:rsidR="0096792B" w:rsidRPr="0096792B">
        <w:rPr>
          <w:sz w:val="28"/>
          <w:szCs w:val="28"/>
        </w:rPr>
        <w:t xml:space="preserve">», </w:t>
      </w:r>
      <w:r w:rsidR="0096792B" w:rsidRPr="00BD6A6D">
        <w:rPr>
          <w:sz w:val="28"/>
          <w:szCs w:val="28"/>
        </w:rPr>
        <w:t xml:space="preserve"> от 08</w:t>
      </w:r>
      <w:r w:rsidR="0096792B" w:rsidRPr="0096792B">
        <w:rPr>
          <w:sz w:val="28"/>
          <w:szCs w:val="28"/>
        </w:rPr>
        <w:t xml:space="preserve"> ноября </w:t>
      </w:r>
      <w:r w:rsidR="0096792B" w:rsidRPr="00BD6A6D">
        <w:rPr>
          <w:sz w:val="28"/>
          <w:szCs w:val="28"/>
        </w:rPr>
        <w:t>2007</w:t>
      </w:r>
      <w:r w:rsidR="0096792B" w:rsidRPr="0096792B">
        <w:rPr>
          <w:sz w:val="28"/>
          <w:szCs w:val="28"/>
        </w:rPr>
        <w:t xml:space="preserve"> года </w:t>
      </w:r>
      <w:r w:rsidR="0096792B" w:rsidRPr="00BD6A6D">
        <w:rPr>
          <w:sz w:val="28"/>
          <w:szCs w:val="28"/>
        </w:rPr>
        <w:t xml:space="preserve"> </w:t>
      </w:r>
      <w:r w:rsidR="0096792B" w:rsidRPr="0096792B">
        <w:rPr>
          <w:sz w:val="28"/>
          <w:szCs w:val="28"/>
        </w:rPr>
        <w:t>№</w:t>
      </w:r>
      <w:r w:rsidR="0096792B" w:rsidRPr="00BD6A6D">
        <w:rPr>
          <w:sz w:val="28"/>
          <w:szCs w:val="28"/>
        </w:rPr>
        <w:t xml:space="preserve"> 257-ФЗ </w:t>
      </w:r>
      <w:r w:rsidR="0096792B" w:rsidRPr="0096792B">
        <w:rPr>
          <w:sz w:val="28"/>
          <w:szCs w:val="28"/>
        </w:rPr>
        <w:t>«</w:t>
      </w:r>
      <w:r w:rsidR="0096792B" w:rsidRPr="00BD6A6D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</w:t>
      </w:r>
      <w:r w:rsidR="0096792B" w:rsidRPr="00BD6A6D">
        <w:rPr>
          <w:sz w:val="28"/>
          <w:szCs w:val="28"/>
        </w:rPr>
        <w:t>ь</w:t>
      </w:r>
      <w:r w:rsidR="0096792B" w:rsidRPr="00BD6A6D">
        <w:rPr>
          <w:sz w:val="28"/>
          <w:szCs w:val="28"/>
        </w:rPr>
        <w:t>ные акты Российской Федерации</w:t>
      </w:r>
      <w:r w:rsidR="0096792B" w:rsidRPr="0096792B">
        <w:rPr>
          <w:sz w:val="28"/>
          <w:szCs w:val="28"/>
        </w:rPr>
        <w:t>»</w:t>
      </w:r>
      <w:r w:rsidR="0096792B" w:rsidRPr="00BD6A6D">
        <w:rPr>
          <w:sz w:val="28"/>
          <w:szCs w:val="28"/>
        </w:rPr>
        <w:t xml:space="preserve">, </w:t>
      </w:r>
      <w:r w:rsidR="0096792B" w:rsidRPr="0096792B">
        <w:rPr>
          <w:sz w:val="28"/>
          <w:szCs w:val="28"/>
        </w:rPr>
        <w:t xml:space="preserve">от 10 декабря </w:t>
      </w:r>
      <w:r w:rsidR="0096792B" w:rsidRPr="00BD6A6D">
        <w:rPr>
          <w:sz w:val="28"/>
          <w:szCs w:val="28"/>
        </w:rPr>
        <w:t>1995</w:t>
      </w:r>
      <w:r w:rsidR="0096792B" w:rsidRPr="0096792B">
        <w:rPr>
          <w:sz w:val="28"/>
          <w:szCs w:val="28"/>
        </w:rPr>
        <w:t xml:space="preserve"> года</w:t>
      </w:r>
      <w:r w:rsidR="0096792B" w:rsidRPr="00BD6A6D">
        <w:rPr>
          <w:sz w:val="28"/>
          <w:szCs w:val="28"/>
        </w:rPr>
        <w:t xml:space="preserve"> </w:t>
      </w:r>
      <w:r w:rsidR="0096792B" w:rsidRPr="0096792B">
        <w:rPr>
          <w:sz w:val="28"/>
          <w:szCs w:val="28"/>
        </w:rPr>
        <w:t>№</w:t>
      </w:r>
      <w:r w:rsidR="0096792B" w:rsidRPr="00BD6A6D">
        <w:rPr>
          <w:sz w:val="28"/>
          <w:szCs w:val="28"/>
        </w:rPr>
        <w:t xml:space="preserve"> 196-ФЗ </w:t>
      </w:r>
      <w:r w:rsidR="0096792B" w:rsidRPr="0096792B">
        <w:rPr>
          <w:sz w:val="28"/>
          <w:szCs w:val="28"/>
        </w:rPr>
        <w:t>«</w:t>
      </w:r>
      <w:r w:rsidR="0096792B" w:rsidRPr="00BD6A6D">
        <w:rPr>
          <w:sz w:val="28"/>
          <w:szCs w:val="28"/>
        </w:rPr>
        <w:t>О безопасности дорожного движения</w:t>
      </w:r>
      <w:r w:rsidR="0096792B" w:rsidRPr="0096792B">
        <w:rPr>
          <w:sz w:val="28"/>
          <w:szCs w:val="28"/>
        </w:rPr>
        <w:t>»</w:t>
      </w:r>
      <w:r w:rsidR="0096792B" w:rsidRPr="00BD6A6D">
        <w:rPr>
          <w:sz w:val="28"/>
          <w:szCs w:val="28"/>
        </w:rPr>
        <w:t>, от 29</w:t>
      </w:r>
      <w:r w:rsidR="0096792B" w:rsidRPr="0096792B">
        <w:rPr>
          <w:sz w:val="28"/>
          <w:szCs w:val="28"/>
        </w:rPr>
        <w:t xml:space="preserve"> д</w:t>
      </w:r>
      <w:r w:rsidR="0096792B" w:rsidRPr="0096792B">
        <w:rPr>
          <w:sz w:val="28"/>
          <w:szCs w:val="28"/>
        </w:rPr>
        <w:t>е</w:t>
      </w:r>
      <w:r w:rsidR="0096792B" w:rsidRPr="0096792B">
        <w:rPr>
          <w:sz w:val="28"/>
          <w:szCs w:val="28"/>
        </w:rPr>
        <w:t xml:space="preserve">кабря </w:t>
      </w:r>
      <w:r w:rsidR="0096792B" w:rsidRPr="00BD6A6D">
        <w:rPr>
          <w:sz w:val="28"/>
          <w:szCs w:val="28"/>
        </w:rPr>
        <w:t>2017</w:t>
      </w:r>
      <w:r w:rsidR="0096792B" w:rsidRPr="0096792B">
        <w:rPr>
          <w:sz w:val="28"/>
          <w:szCs w:val="28"/>
        </w:rPr>
        <w:t xml:space="preserve"> года №</w:t>
      </w:r>
      <w:r w:rsidR="0096792B" w:rsidRPr="00BD6A6D">
        <w:rPr>
          <w:sz w:val="28"/>
          <w:szCs w:val="28"/>
        </w:rPr>
        <w:t xml:space="preserve"> 443-ФЗ </w:t>
      </w:r>
      <w:r w:rsidR="0096792B" w:rsidRPr="0096792B">
        <w:rPr>
          <w:sz w:val="28"/>
          <w:szCs w:val="28"/>
        </w:rPr>
        <w:t>«</w:t>
      </w:r>
      <w:r w:rsidR="0096792B" w:rsidRPr="00BD6A6D">
        <w:rPr>
          <w:sz w:val="28"/>
          <w:szCs w:val="28"/>
        </w:rPr>
        <w:t>Об организации дорожного движения в Российской Федерации и о внесении и</w:t>
      </w:r>
      <w:r w:rsidR="0096792B" w:rsidRPr="00BD6A6D">
        <w:rPr>
          <w:sz w:val="28"/>
          <w:szCs w:val="28"/>
        </w:rPr>
        <w:t>з</w:t>
      </w:r>
      <w:r w:rsidR="0096792B" w:rsidRPr="00BD6A6D">
        <w:rPr>
          <w:sz w:val="28"/>
          <w:szCs w:val="28"/>
        </w:rPr>
        <w:t>менений в отдельные законодательные акты Российской Федерации</w:t>
      </w:r>
      <w:r w:rsidR="0096792B" w:rsidRPr="0096792B">
        <w:rPr>
          <w:sz w:val="28"/>
          <w:szCs w:val="28"/>
        </w:rPr>
        <w:t xml:space="preserve">» </w:t>
      </w:r>
      <w:r w:rsidR="0096792B" w:rsidRPr="0096792B">
        <w:rPr>
          <w:rFonts w:eastAsia="Calibri"/>
          <w:sz w:val="28"/>
          <w:szCs w:val="28"/>
          <w:lang w:eastAsia="en-US"/>
        </w:rPr>
        <w:t>адм</w:t>
      </w:r>
      <w:r w:rsidR="0096792B" w:rsidRPr="0096792B">
        <w:rPr>
          <w:rFonts w:eastAsia="Calibri"/>
          <w:sz w:val="28"/>
          <w:szCs w:val="28"/>
          <w:lang w:eastAsia="en-US"/>
        </w:rPr>
        <w:t>и</w:t>
      </w:r>
      <w:r w:rsidR="0096792B" w:rsidRPr="0096792B">
        <w:rPr>
          <w:rFonts w:eastAsia="Calibri"/>
          <w:sz w:val="28"/>
          <w:szCs w:val="28"/>
          <w:lang w:eastAsia="en-US"/>
        </w:rPr>
        <w:t>нистрация г</w:t>
      </w:r>
      <w:r w:rsidR="0096792B" w:rsidRPr="0096792B">
        <w:rPr>
          <w:rFonts w:eastAsia="Calibri"/>
          <w:sz w:val="28"/>
          <w:szCs w:val="28"/>
          <w:lang w:eastAsia="en-US"/>
        </w:rPr>
        <w:t>о</w:t>
      </w:r>
      <w:r w:rsidR="0096792B" w:rsidRPr="0096792B">
        <w:rPr>
          <w:rFonts w:eastAsia="Calibri"/>
          <w:sz w:val="28"/>
          <w:szCs w:val="28"/>
          <w:lang w:eastAsia="en-US"/>
        </w:rPr>
        <w:t xml:space="preserve">рода Ливны </w:t>
      </w:r>
      <w:r w:rsidR="0096792B" w:rsidRPr="0096792B">
        <w:rPr>
          <w:sz w:val="28"/>
          <w:szCs w:val="28"/>
        </w:rPr>
        <w:t>п о с т а н о в л я е т:</w:t>
      </w:r>
    </w:p>
    <w:p w:rsidR="00D95D6E" w:rsidRDefault="00D95D6E" w:rsidP="0096792B">
      <w:pPr>
        <w:pStyle w:val="ConsPlusNormal"/>
        <w:ind w:firstLine="709"/>
        <w:jc w:val="both"/>
      </w:pPr>
      <w:r>
        <w:t>1. Утвердить Проекты организации дорожного движения на автом</w:t>
      </w:r>
      <w:r>
        <w:t>о</w:t>
      </w:r>
      <w:r>
        <w:t xml:space="preserve">бильных дорогах общего пользования местного значения в границах </w:t>
      </w:r>
      <w:r w:rsidR="00477665">
        <w:t>Мун</w:t>
      </w:r>
      <w:r w:rsidR="00477665">
        <w:t>и</w:t>
      </w:r>
      <w:r w:rsidR="00477665">
        <w:t xml:space="preserve">ципального образования </w:t>
      </w:r>
      <w:r>
        <w:t>горо</w:t>
      </w:r>
      <w:r w:rsidR="00477665">
        <w:t>д</w:t>
      </w:r>
      <w:r>
        <w:t xml:space="preserve"> Ливны</w:t>
      </w:r>
      <w:r w:rsidR="00477665">
        <w:t xml:space="preserve"> Орловской области </w:t>
      </w:r>
      <w:r>
        <w:t xml:space="preserve"> в составе 9</w:t>
      </w:r>
      <w:r w:rsidR="00C104BA">
        <w:t>1</w:t>
      </w:r>
      <w:r w:rsidR="00F32E80">
        <w:t xml:space="preserve"> том</w:t>
      </w:r>
      <w:r w:rsidR="00C104BA">
        <w:t>а</w:t>
      </w:r>
      <w:r w:rsidR="00F32E80">
        <w:t xml:space="preserve"> (ул. Д</w:t>
      </w:r>
      <w:r w:rsidR="00171AD3">
        <w:t xml:space="preserve">енисова, ул. 2-я Заводская, ул. </w:t>
      </w:r>
      <w:r w:rsidR="00F32E80">
        <w:t>Баженова, ул. Бе</w:t>
      </w:r>
      <w:r w:rsidR="00F163BA">
        <w:t>ляева</w:t>
      </w:r>
      <w:r w:rsidR="00F32E80">
        <w:t>, ул. Берёзовая, ул. Воронежская, ул. Гайдара, ул. Гражданская, ул. Городнянского, ул. Дзержи</w:t>
      </w:r>
      <w:r w:rsidR="00F32E80">
        <w:t>н</w:t>
      </w:r>
      <w:r w:rsidR="00F32E80">
        <w:t>ского, ул. Дружбы Народов, ул. Елецкая, ул. Железнодорожная, ул. Заливе</w:t>
      </w:r>
      <w:r w:rsidR="00F32E80">
        <w:t>н</w:t>
      </w:r>
      <w:r w:rsidR="00F32E80">
        <w:t>ская, ул. Индуст</w:t>
      </w:r>
      <w:r w:rsidR="00F163BA">
        <w:t>риальная, ул. Карла Маркса, ул.</w:t>
      </w:r>
      <w:r w:rsidR="00F32E80">
        <w:t>Кирова,</w:t>
      </w:r>
      <w:r w:rsidR="00CD0D66">
        <w:t xml:space="preserve"> ул. Капитана Ф</w:t>
      </w:r>
      <w:r w:rsidR="00CD0D66">
        <w:t>и</w:t>
      </w:r>
      <w:r w:rsidR="00CD0D66">
        <w:t>липпова, ул. Курская, ул. Крестьянская, ул. Ленина, ул. Максима Горького, ул. Мира, ул. Москов</w:t>
      </w:r>
      <w:r w:rsidR="00F163BA">
        <w:t>ская, ул. Октябрьская, ул.</w:t>
      </w:r>
      <w:r w:rsidR="00CD0D66">
        <w:t>Орджоникидзе, ул. Орловская, ул. Прол</w:t>
      </w:r>
      <w:r w:rsidR="00CD0D66">
        <w:t>е</w:t>
      </w:r>
      <w:r w:rsidR="00CD0D66">
        <w:t>тарская, Пушкарский ту</w:t>
      </w:r>
      <w:r w:rsidR="00D34C20">
        <w:t>пик, ул.</w:t>
      </w:r>
      <w:r w:rsidR="00CD0D66">
        <w:t xml:space="preserve">Пухова, ул. Пушкина, ул. Рабочая, ул. Сергея Тюленина, ул. Свердлова, ул. Фрунзе, ул. Хохлова, ул. Челпанова, </w:t>
      </w:r>
      <w:r w:rsidR="00CD0D66">
        <w:lastRenderedPageBreak/>
        <w:t>ул. Ще</w:t>
      </w:r>
      <w:r w:rsidR="00CD0D66">
        <w:t>р</w:t>
      </w:r>
      <w:r w:rsidR="00CD0D66">
        <w:t>бакова, ул. 1-я Пушкарская, ул. 1-я Бутуровка, ул. 1-я Черкасская, ул. 25 Д</w:t>
      </w:r>
      <w:r w:rsidR="00D34C20">
        <w:t>е</w:t>
      </w:r>
      <w:r w:rsidR="00D34C20">
        <w:t>кабря, ул. 2-я Стрелецкая, ул.</w:t>
      </w:r>
      <w:r w:rsidR="00CD0D66">
        <w:t>6-й Гвардейской Дивизии, ул. 8 Марта, ул. 9 Мая, ул. Аникушкина, ул. Гагарина, ул. Губанова, ул. Дорожная, ул. Зав</w:t>
      </w:r>
      <w:r w:rsidR="00CD0D66">
        <w:t>о</w:t>
      </w:r>
      <w:r w:rsidR="00CD0D66">
        <w:t>дская, ул. Зелёная, ул. Лейтенанта Шебанова</w:t>
      </w:r>
      <w:r w:rsidR="005367BA">
        <w:t>, ул. Моногаровская, ул. Победы, ул. Поликарпова, ул. Садовая, ул. Северная, ул. Селитренникова, ул. Сел</w:t>
      </w:r>
      <w:r w:rsidR="005367BA">
        <w:t>и</w:t>
      </w:r>
      <w:r w:rsidR="005367BA">
        <w:t>щева, ул. Серболовская, ул. С</w:t>
      </w:r>
      <w:r w:rsidR="005367BA">
        <w:t>о</w:t>
      </w:r>
      <w:r w:rsidR="005367BA">
        <w:t>сновская, ул. Титова, ул. Ямская, пер. Кирова</w:t>
      </w:r>
      <w:r w:rsidR="005643AC">
        <w:t xml:space="preserve">, пер. 1-й Денисова, пер. 2-й Денисова, пер. Октябрьский, пер. Песочный, пер. Стрелецкий, </w:t>
      </w:r>
      <w:r w:rsidR="00D34C20">
        <w:t xml:space="preserve">площадь </w:t>
      </w:r>
      <w:r w:rsidR="005643AC">
        <w:t xml:space="preserve">Автовокзальная, </w:t>
      </w:r>
      <w:r w:rsidR="00D34C20">
        <w:t xml:space="preserve">площадь </w:t>
      </w:r>
      <w:r w:rsidR="005643AC">
        <w:t xml:space="preserve">Булгакова, </w:t>
      </w:r>
      <w:r w:rsidR="00D34C20">
        <w:t xml:space="preserve">площадь </w:t>
      </w:r>
      <w:r w:rsidR="005643AC">
        <w:t>О</w:t>
      </w:r>
      <w:r w:rsidR="005643AC">
        <w:t>к</w:t>
      </w:r>
      <w:r w:rsidR="005643AC">
        <w:t xml:space="preserve">тябрьская, </w:t>
      </w:r>
      <w:r w:rsidR="00D34C20">
        <w:t xml:space="preserve">площадь </w:t>
      </w:r>
      <w:r w:rsidR="005643AC">
        <w:t>Поб</w:t>
      </w:r>
      <w:r w:rsidR="005643AC">
        <w:t>е</w:t>
      </w:r>
      <w:r w:rsidR="005643AC">
        <w:t>ды, ул. 2-я Черкасская, ул. Вишнёвая, ул. Геннадия Дорофеева, ул. Молодёжная, ул. Первомайская, ул. Пересыханская, ул. П</w:t>
      </w:r>
      <w:r w:rsidR="005643AC">
        <w:t>е</w:t>
      </w:r>
      <w:r w:rsidR="005643AC">
        <w:t>сочная, ул. Степная, ул. Элеваторная, ул. Энергетиков, ул. Леонова, ул. Н</w:t>
      </w:r>
      <w:r w:rsidR="005643AC">
        <w:t>а</w:t>
      </w:r>
      <w:r w:rsidR="005643AC">
        <w:t>сосная, ул. Павлова, ул. Славная, ул. Земл</w:t>
      </w:r>
      <w:r w:rsidR="005643AC">
        <w:t>я</w:t>
      </w:r>
      <w:r w:rsidR="005643AC">
        <w:t>ничная, пер. Ануфриевский</w:t>
      </w:r>
      <w:r w:rsidR="00C104BA">
        <w:t xml:space="preserve">, ул. Орловская (заезд </w:t>
      </w:r>
      <w:r w:rsidR="00D34C20">
        <w:t xml:space="preserve">к </w:t>
      </w:r>
      <w:r w:rsidR="00C104BA">
        <w:t>МКД)</w:t>
      </w:r>
      <w:r w:rsidR="00F32E80">
        <w:t>)</w:t>
      </w:r>
      <w:r w:rsidR="00D34C20">
        <w:t>.</w:t>
      </w:r>
    </w:p>
    <w:p w:rsidR="00D95D6E" w:rsidRPr="00F163BA" w:rsidRDefault="00D95D6E" w:rsidP="0096792B">
      <w:pPr>
        <w:pStyle w:val="ConsPlusNormal"/>
        <w:ind w:firstLine="709"/>
        <w:jc w:val="both"/>
        <w:rPr>
          <w:szCs w:val="28"/>
        </w:rPr>
      </w:pPr>
      <w:r>
        <w:t xml:space="preserve">2. </w:t>
      </w:r>
      <w:r w:rsidRPr="00F163BA">
        <w:rPr>
          <w:szCs w:val="28"/>
        </w:rPr>
        <w:t>Передать утвержденны</w:t>
      </w:r>
      <w:r w:rsidR="00F163BA">
        <w:rPr>
          <w:szCs w:val="28"/>
        </w:rPr>
        <w:t>е</w:t>
      </w:r>
      <w:r w:rsidRPr="00F163BA">
        <w:rPr>
          <w:szCs w:val="28"/>
        </w:rPr>
        <w:t xml:space="preserve"> Проект</w:t>
      </w:r>
      <w:r w:rsidR="00F163BA">
        <w:rPr>
          <w:szCs w:val="28"/>
        </w:rPr>
        <w:t>ы</w:t>
      </w:r>
      <w:r w:rsidRPr="00F163BA">
        <w:rPr>
          <w:szCs w:val="28"/>
        </w:rPr>
        <w:t xml:space="preserve"> организации дорожного движения на автомобильных дорогах общего пользования местного значения в гран</w:t>
      </w:r>
      <w:r w:rsidRPr="00F163BA">
        <w:rPr>
          <w:szCs w:val="28"/>
        </w:rPr>
        <w:t>и</w:t>
      </w:r>
      <w:r w:rsidRPr="00F163BA">
        <w:rPr>
          <w:szCs w:val="28"/>
        </w:rPr>
        <w:t xml:space="preserve">цах города Ливны на постоянное хранение </w:t>
      </w:r>
      <w:r w:rsidR="00C104BA" w:rsidRPr="00F163BA">
        <w:rPr>
          <w:szCs w:val="28"/>
        </w:rPr>
        <w:t>в Управление жили</w:t>
      </w:r>
      <w:r w:rsidR="00C104BA" w:rsidRPr="00F163BA">
        <w:rPr>
          <w:szCs w:val="28"/>
        </w:rPr>
        <w:t>щ</w:t>
      </w:r>
      <w:r w:rsidR="00C104BA" w:rsidRPr="00F163BA">
        <w:rPr>
          <w:szCs w:val="28"/>
        </w:rPr>
        <w:t xml:space="preserve">но-коммунального хозяйства администрации города </w:t>
      </w:r>
      <w:r w:rsidRPr="00F163BA">
        <w:rPr>
          <w:szCs w:val="28"/>
        </w:rPr>
        <w:t>Ливны.</w:t>
      </w:r>
    </w:p>
    <w:p w:rsidR="00F163BA" w:rsidRPr="00F163BA" w:rsidRDefault="00C104BA" w:rsidP="009679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63BA">
        <w:rPr>
          <w:sz w:val="28"/>
          <w:szCs w:val="28"/>
        </w:rPr>
        <w:t>4</w:t>
      </w:r>
      <w:r w:rsidR="00D95D6E" w:rsidRPr="00F163BA">
        <w:rPr>
          <w:sz w:val="28"/>
          <w:szCs w:val="28"/>
        </w:rPr>
        <w:t xml:space="preserve">. </w:t>
      </w:r>
      <w:r w:rsidR="00F163BA" w:rsidRPr="00F163BA">
        <w:rPr>
          <w:rFonts w:eastAsia="Calibri"/>
          <w:sz w:val="28"/>
          <w:szCs w:val="28"/>
          <w:lang w:eastAsia="en-US"/>
        </w:rPr>
        <w:t>Опубликовать настоящее постановление в газете «Ливенский вес</w:t>
      </w:r>
      <w:r w:rsidR="00F163BA" w:rsidRPr="00F163BA">
        <w:rPr>
          <w:rFonts w:eastAsia="Calibri"/>
          <w:sz w:val="28"/>
          <w:szCs w:val="28"/>
          <w:lang w:eastAsia="en-US"/>
        </w:rPr>
        <w:t>т</w:t>
      </w:r>
      <w:r w:rsidR="00F163BA" w:rsidRPr="00F163BA">
        <w:rPr>
          <w:rFonts w:eastAsia="Calibri"/>
          <w:sz w:val="28"/>
          <w:szCs w:val="28"/>
          <w:lang w:eastAsia="en-US"/>
        </w:rPr>
        <w:t>ник» и разместить на официальном сайте администрации города Ливны в с</w:t>
      </w:r>
      <w:r w:rsidR="00F163BA" w:rsidRPr="00F163BA">
        <w:rPr>
          <w:rFonts w:eastAsia="Calibri"/>
          <w:sz w:val="28"/>
          <w:szCs w:val="28"/>
          <w:lang w:eastAsia="en-US"/>
        </w:rPr>
        <w:t>е</w:t>
      </w:r>
      <w:r w:rsidR="00F163BA" w:rsidRPr="00F163BA">
        <w:rPr>
          <w:rFonts w:eastAsia="Calibri"/>
          <w:sz w:val="28"/>
          <w:szCs w:val="28"/>
          <w:lang w:eastAsia="en-US"/>
        </w:rPr>
        <w:t>ти Инте</w:t>
      </w:r>
      <w:r w:rsidR="00F163BA" w:rsidRPr="00F163BA">
        <w:rPr>
          <w:rFonts w:eastAsia="Calibri"/>
          <w:sz w:val="28"/>
          <w:szCs w:val="28"/>
          <w:lang w:eastAsia="en-US"/>
        </w:rPr>
        <w:t>р</w:t>
      </w:r>
      <w:r w:rsidR="00F163BA" w:rsidRPr="00F163BA">
        <w:rPr>
          <w:rFonts w:eastAsia="Calibri"/>
          <w:sz w:val="28"/>
          <w:szCs w:val="28"/>
          <w:lang w:eastAsia="en-US"/>
        </w:rPr>
        <w:t>нет.</w:t>
      </w:r>
    </w:p>
    <w:p w:rsidR="00F163BA" w:rsidRPr="00F163BA" w:rsidRDefault="00C104BA" w:rsidP="0096792B">
      <w:pPr>
        <w:pStyle w:val="ConsPlusNormal"/>
        <w:ind w:firstLine="709"/>
        <w:jc w:val="both"/>
        <w:rPr>
          <w:szCs w:val="28"/>
        </w:rPr>
      </w:pPr>
      <w:r w:rsidRPr="00F163BA">
        <w:rPr>
          <w:szCs w:val="28"/>
        </w:rPr>
        <w:t>5</w:t>
      </w:r>
      <w:r w:rsidR="00D95D6E" w:rsidRPr="00F163BA">
        <w:rPr>
          <w:szCs w:val="28"/>
        </w:rPr>
        <w:t>. Контроль за исполнением настоящего пос</w:t>
      </w:r>
      <w:r w:rsidRPr="00F163BA">
        <w:rPr>
          <w:szCs w:val="28"/>
        </w:rPr>
        <w:t xml:space="preserve">тановления возложить на </w:t>
      </w:r>
      <w:r w:rsidR="00D95D6E" w:rsidRPr="00F163BA">
        <w:rPr>
          <w:szCs w:val="28"/>
        </w:rPr>
        <w:t xml:space="preserve">заместителя главы администрации города </w:t>
      </w:r>
      <w:r w:rsidR="00F163BA" w:rsidRPr="00F163BA">
        <w:rPr>
          <w:szCs w:val="28"/>
        </w:rPr>
        <w:t>по жилищно-коммунальному х</w:t>
      </w:r>
      <w:r w:rsidR="00F163BA" w:rsidRPr="00F163BA">
        <w:rPr>
          <w:szCs w:val="28"/>
        </w:rPr>
        <w:t>о</w:t>
      </w:r>
      <w:r w:rsidR="00F163BA" w:rsidRPr="00F163BA">
        <w:rPr>
          <w:szCs w:val="28"/>
        </w:rPr>
        <w:t>зяйс</w:t>
      </w:r>
      <w:r w:rsidR="00F163BA" w:rsidRPr="00F163BA">
        <w:rPr>
          <w:szCs w:val="28"/>
        </w:rPr>
        <w:t>т</w:t>
      </w:r>
      <w:r w:rsidR="00F163BA" w:rsidRPr="00F163BA">
        <w:rPr>
          <w:szCs w:val="28"/>
        </w:rPr>
        <w:t>ву и строительству.</w:t>
      </w:r>
    </w:p>
    <w:p w:rsidR="00D95D6E" w:rsidRPr="00F163BA" w:rsidRDefault="00D95D6E" w:rsidP="0096792B">
      <w:pPr>
        <w:pStyle w:val="ConsPlusNormal"/>
        <w:ind w:firstLine="709"/>
        <w:jc w:val="both"/>
        <w:rPr>
          <w:szCs w:val="28"/>
        </w:rPr>
      </w:pPr>
    </w:p>
    <w:p w:rsidR="009E432F" w:rsidRDefault="009E432F" w:rsidP="0096792B">
      <w:pPr>
        <w:pStyle w:val="a5"/>
        <w:ind w:firstLine="709"/>
        <w:jc w:val="both"/>
        <w:rPr>
          <w:rFonts w:ascii="Times New Roman" w:hAnsi="Times New Roman"/>
          <w:b w:val="0"/>
          <w:szCs w:val="28"/>
        </w:rPr>
      </w:pPr>
    </w:p>
    <w:p w:rsidR="009E432F" w:rsidRDefault="009E432F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Pr="007F2714" w:rsidRDefault="00030954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Default="00030954" w:rsidP="00030954">
      <w:pPr>
        <w:pStyle w:val="a5"/>
        <w:jc w:val="both"/>
        <w:rPr>
          <w:sz w:val="18"/>
          <w:szCs w:val="18"/>
        </w:rPr>
      </w:pPr>
      <w:r>
        <w:rPr>
          <w:rFonts w:ascii="Times New Roman" w:hAnsi="Times New Roman"/>
          <w:b w:val="0"/>
          <w:szCs w:val="28"/>
        </w:rPr>
        <w:t>Глава города                                                                                     С.А. Трубицин</w:t>
      </w:r>
    </w:p>
    <w:p w:rsidR="001B3601" w:rsidRDefault="001B3601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Pr="007F271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7B32FD">
      <w:pPr>
        <w:pStyle w:val="a7"/>
        <w:rPr>
          <w:sz w:val="28"/>
          <w:szCs w:val="28"/>
        </w:rPr>
      </w:pPr>
    </w:p>
    <w:sectPr w:rsidR="00030954" w:rsidSect="007C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D387F"/>
    <w:rsid w:val="00030954"/>
    <w:rsid w:val="00063A80"/>
    <w:rsid w:val="00114852"/>
    <w:rsid w:val="00124BBE"/>
    <w:rsid w:val="0014183F"/>
    <w:rsid w:val="00142D38"/>
    <w:rsid w:val="0015697A"/>
    <w:rsid w:val="0017008A"/>
    <w:rsid w:val="00171AD3"/>
    <w:rsid w:val="001755EA"/>
    <w:rsid w:val="001B3601"/>
    <w:rsid w:val="001D032C"/>
    <w:rsid w:val="001D57F4"/>
    <w:rsid w:val="002B4AE6"/>
    <w:rsid w:val="002D6DE1"/>
    <w:rsid w:val="002E07AD"/>
    <w:rsid w:val="00300862"/>
    <w:rsid w:val="003F702B"/>
    <w:rsid w:val="004171B5"/>
    <w:rsid w:val="00477665"/>
    <w:rsid w:val="0049207C"/>
    <w:rsid w:val="005367BA"/>
    <w:rsid w:val="005373CE"/>
    <w:rsid w:val="005643AC"/>
    <w:rsid w:val="00626A40"/>
    <w:rsid w:val="00666394"/>
    <w:rsid w:val="00696644"/>
    <w:rsid w:val="006E3E5B"/>
    <w:rsid w:val="0071311B"/>
    <w:rsid w:val="00752752"/>
    <w:rsid w:val="007B32FD"/>
    <w:rsid w:val="007C643E"/>
    <w:rsid w:val="007F2714"/>
    <w:rsid w:val="00880C0A"/>
    <w:rsid w:val="008B6F1A"/>
    <w:rsid w:val="008D1A11"/>
    <w:rsid w:val="00923F10"/>
    <w:rsid w:val="00945144"/>
    <w:rsid w:val="00962674"/>
    <w:rsid w:val="0096792B"/>
    <w:rsid w:val="009E432F"/>
    <w:rsid w:val="009E5ACB"/>
    <w:rsid w:val="009F54F8"/>
    <w:rsid w:val="00AA3737"/>
    <w:rsid w:val="00B34B5D"/>
    <w:rsid w:val="00BC3E21"/>
    <w:rsid w:val="00BE6D83"/>
    <w:rsid w:val="00C104BA"/>
    <w:rsid w:val="00C657AA"/>
    <w:rsid w:val="00C729CE"/>
    <w:rsid w:val="00C9256F"/>
    <w:rsid w:val="00CD0D66"/>
    <w:rsid w:val="00D34C20"/>
    <w:rsid w:val="00D95D6E"/>
    <w:rsid w:val="00DB5462"/>
    <w:rsid w:val="00DD387F"/>
    <w:rsid w:val="00E21B32"/>
    <w:rsid w:val="00ED3D04"/>
    <w:rsid w:val="00F163BA"/>
    <w:rsid w:val="00F32E80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360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rsid w:val="001B360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qFormat/>
    <w:rsid w:val="001B360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60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360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B360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B360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1B3601"/>
    <w:pPr>
      <w:jc w:val="center"/>
    </w:pPr>
    <w:rPr>
      <w:rFonts w:ascii="Arial" w:hAnsi="Arial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"/>
    <w:basedOn w:val="a"/>
    <w:rsid w:val="001B3601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1B3601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1B360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1B36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B36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36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5D6E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2"/>
    </w:rPr>
  </w:style>
  <w:style w:type="paragraph" w:styleId="ac">
    <w:name w:val="Normal (Web)"/>
    <w:basedOn w:val="a"/>
    <w:uiPriority w:val="99"/>
    <w:unhideWhenUsed/>
    <w:rsid w:val="009679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A597-165D-4961-852A-0A1C3296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UserM</cp:lastModifiedBy>
  <cp:revision>2</cp:revision>
  <cp:lastPrinted>2024-08-30T09:11:00Z</cp:lastPrinted>
  <dcterms:created xsi:type="dcterms:W3CDTF">2024-09-02T13:11:00Z</dcterms:created>
  <dcterms:modified xsi:type="dcterms:W3CDTF">2024-09-02T13:11:00Z</dcterms:modified>
</cp:coreProperties>
</file>