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FB" w:rsidRPr="00E34EDF" w:rsidRDefault="00B64749" w:rsidP="006E54FB">
      <w:pPr>
        <w:pStyle w:val="3"/>
        <w:rPr>
          <w:rFonts w:ascii="Times New Roman" w:hAnsi="Times New Roman"/>
          <w:sz w:val="16"/>
          <w:szCs w:val="16"/>
        </w:rPr>
      </w:pPr>
      <w:r w:rsidRPr="00B64749"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9.85pt" fillcolor="window">
            <v:imagedata r:id="rId6" o:title="Герб Ливен на БЛАНК" gain="1.25" blacklevel="2621f"/>
          </v:shape>
        </w:pict>
      </w:r>
    </w:p>
    <w:p w:rsidR="006E54FB" w:rsidRDefault="006E54FB" w:rsidP="006E54FB">
      <w:pPr>
        <w:rPr>
          <w:sz w:val="16"/>
        </w:rPr>
      </w:pPr>
    </w:p>
    <w:p w:rsidR="006E54FB" w:rsidRPr="00FB6A53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РОССИЙСКАЯ ФЕДЕРАЦИЯ</w:t>
      </w:r>
    </w:p>
    <w:p w:rsidR="006E54FB" w:rsidRPr="00FB6A53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ОРЛОВСКАЯ ОБЛАСТЬ</w:t>
      </w:r>
    </w:p>
    <w:p w:rsidR="006E54FB" w:rsidRDefault="006E54FB" w:rsidP="006E54FB">
      <w:pPr>
        <w:pStyle w:val="3"/>
        <w:rPr>
          <w:rFonts w:ascii="Times New Roman" w:hAnsi="Times New Roman"/>
          <w:b w:val="0"/>
          <w:bCs/>
        </w:rPr>
      </w:pPr>
      <w:r w:rsidRPr="00FB6A53">
        <w:rPr>
          <w:rFonts w:ascii="Times New Roman" w:hAnsi="Times New Roman"/>
          <w:b w:val="0"/>
          <w:bCs/>
        </w:rPr>
        <w:t>АДМИНИСТРАЦИЯ ГОРОДА ЛИВНЫ</w:t>
      </w:r>
    </w:p>
    <w:p w:rsidR="00B46BC5" w:rsidRPr="00471A37" w:rsidRDefault="00B46BC5" w:rsidP="00B46BC5">
      <w:pPr>
        <w:rPr>
          <w:sz w:val="22"/>
          <w:szCs w:val="22"/>
        </w:rPr>
      </w:pPr>
    </w:p>
    <w:p w:rsidR="006E54FB" w:rsidRDefault="006E54FB" w:rsidP="006E54FB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FB6A53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B46BC5" w:rsidRPr="00471A37" w:rsidRDefault="00B46BC5" w:rsidP="00B46BC5">
      <w:pPr>
        <w:rPr>
          <w:sz w:val="22"/>
          <w:szCs w:val="22"/>
        </w:rPr>
      </w:pPr>
    </w:p>
    <w:p w:rsidR="006E54FB" w:rsidRPr="0068569F" w:rsidRDefault="00FA5252" w:rsidP="006E54FB">
      <w:pPr>
        <w:rPr>
          <w:sz w:val="28"/>
          <w:szCs w:val="28"/>
          <w:u w:val="single"/>
        </w:rPr>
      </w:pPr>
      <w:r>
        <w:rPr>
          <w:sz w:val="28"/>
          <w:szCs w:val="28"/>
        </w:rPr>
        <w:t>19 декабря</w:t>
      </w:r>
      <w:r w:rsidR="006E54FB" w:rsidRPr="0068569F">
        <w:rPr>
          <w:sz w:val="28"/>
          <w:szCs w:val="28"/>
        </w:rPr>
        <w:t xml:space="preserve"> 20</w:t>
      </w:r>
      <w:r w:rsidR="008E4235">
        <w:rPr>
          <w:sz w:val="28"/>
          <w:szCs w:val="28"/>
        </w:rPr>
        <w:t>2</w:t>
      </w:r>
      <w:r w:rsidR="003C2C56">
        <w:rPr>
          <w:sz w:val="28"/>
          <w:szCs w:val="28"/>
        </w:rPr>
        <w:t>4</w:t>
      </w:r>
      <w:r w:rsidR="006E54FB" w:rsidRPr="0068569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6E54FB" w:rsidRPr="0068569F">
        <w:rPr>
          <w:sz w:val="28"/>
          <w:szCs w:val="28"/>
        </w:rPr>
        <w:tab/>
        <w:t xml:space="preserve">     </w:t>
      </w:r>
      <w:r w:rsidR="00DD3921">
        <w:rPr>
          <w:sz w:val="28"/>
          <w:szCs w:val="28"/>
        </w:rPr>
        <w:t xml:space="preserve">                        </w:t>
      </w:r>
      <w:r w:rsidR="006E54FB" w:rsidRPr="0068569F">
        <w:rPr>
          <w:sz w:val="28"/>
          <w:szCs w:val="28"/>
        </w:rPr>
        <w:t xml:space="preserve">                      </w:t>
      </w:r>
      <w:r w:rsidR="006E54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6E54FB">
        <w:rPr>
          <w:sz w:val="28"/>
          <w:szCs w:val="28"/>
        </w:rPr>
        <w:t xml:space="preserve">   </w:t>
      </w:r>
      <w:r w:rsidR="006E54FB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6E54FB" w:rsidRDefault="006E54FB" w:rsidP="006E54FB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A55109" w:rsidRPr="00263D25" w:rsidRDefault="00A55109" w:rsidP="00A55109">
      <w:pPr>
        <w:rPr>
          <w:sz w:val="16"/>
          <w:szCs w:val="16"/>
        </w:rPr>
      </w:pPr>
    </w:p>
    <w:tbl>
      <w:tblPr>
        <w:tblW w:w="9288" w:type="dxa"/>
        <w:tblLook w:val="01E0"/>
      </w:tblPr>
      <w:tblGrid>
        <w:gridCol w:w="4503"/>
        <w:gridCol w:w="4785"/>
      </w:tblGrid>
      <w:tr w:rsidR="004C27DB" w:rsidRPr="00FC1741" w:rsidTr="00501C76">
        <w:tc>
          <w:tcPr>
            <w:tcW w:w="4503" w:type="dxa"/>
          </w:tcPr>
          <w:p w:rsidR="004C27DB" w:rsidRDefault="00C5493E" w:rsidP="00070FDD">
            <w:pPr>
              <w:rPr>
                <w:sz w:val="28"/>
                <w:szCs w:val="28"/>
              </w:rPr>
            </w:pPr>
            <w:r w:rsidRPr="00FC1741">
              <w:rPr>
                <w:sz w:val="28"/>
                <w:szCs w:val="28"/>
              </w:rPr>
              <w:t>О</w:t>
            </w:r>
            <w:r w:rsidR="00575F1D">
              <w:rPr>
                <w:sz w:val="28"/>
                <w:szCs w:val="28"/>
              </w:rPr>
              <w:t>б утверждении</w:t>
            </w:r>
            <w:r w:rsidRPr="00FC1741">
              <w:rPr>
                <w:sz w:val="28"/>
                <w:szCs w:val="28"/>
              </w:rPr>
              <w:t xml:space="preserve"> </w:t>
            </w:r>
            <w:r w:rsidR="00575F1D">
              <w:rPr>
                <w:sz w:val="28"/>
                <w:szCs w:val="28"/>
              </w:rPr>
              <w:t xml:space="preserve">положения об оплате труда и материальном стимулировании </w:t>
            </w:r>
            <w:r w:rsidR="00575F1D" w:rsidRPr="00192A58">
              <w:rPr>
                <w:sz w:val="28"/>
                <w:szCs w:val="28"/>
              </w:rPr>
              <w:t xml:space="preserve">работников </w:t>
            </w:r>
            <w:r w:rsidR="004503C0" w:rsidRPr="004503C0">
              <w:rPr>
                <w:sz w:val="28"/>
                <w:szCs w:val="28"/>
              </w:rPr>
              <w:t>муниципального бюджетного учреждения «Молодежный центр «Ливны»</w:t>
            </w:r>
          </w:p>
          <w:p w:rsidR="00070FDD" w:rsidRPr="00FC1741" w:rsidRDefault="00070FDD" w:rsidP="00070FDD">
            <w:pPr>
              <w:rPr>
                <w:sz w:val="16"/>
                <w:szCs w:val="16"/>
              </w:rPr>
            </w:pPr>
          </w:p>
        </w:tc>
        <w:tc>
          <w:tcPr>
            <w:tcW w:w="4785" w:type="dxa"/>
          </w:tcPr>
          <w:p w:rsidR="004C27DB" w:rsidRPr="00FC1741" w:rsidRDefault="004C27DB" w:rsidP="00A55109">
            <w:pPr>
              <w:rPr>
                <w:sz w:val="16"/>
                <w:szCs w:val="16"/>
              </w:rPr>
            </w:pPr>
          </w:p>
        </w:tc>
      </w:tr>
    </w:tbl>
    <w:p w:rsidR="009610B1" w:rsidRPr="007A4F71" w:rsidRDefault="009610B1" w:rsidP="00A55109">
      <w:pPr>
        <w:ind w:firstLine="560"/>
        <w:jc w:val="both"/>
        <w:rPr>
          <w:sz w:val="16"/>
          <w:szCs w:val="16"/>
        </w:rPr>
      </w:pPr>
    </w:p>
    <w:p w:rsidR="00A55109" w:rsidRPr="00501C76" w:rsidRDefault="00070FDD" w:rsidP="00501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6AD4">
        <w:rPr>
          <w:sz w:val="28"/>
          <w:szCs w:val="28"/>
        </w:rPr>
        <w:t xml:space="preserve"> соответствии с Трудовым кодексом Российской Федерации,</w:t>
      </w:r>
      <w:r w:rsidR="00B96AD4" w:rsidRPr="00B96AD4">
        <w:rPr>
          <w:sz w:val="28"/>
          <w:szCs w:val="28"/>
        </w:rPr>
        <w:t xml:space="preserve"> </w:t>
      </w:r>
      <w:r w:rsidR="00BD75E9" w:rsidRPr="00BD75E9">
        <w:rPr>
          <w:sz w:val="28"/>
          <w:szCs w:val="28"/>
        </w:rPr>
        <w:t>Федеральным законом от 6</w:t>
      </w:r>
      <w:r>
        <w:rPr>
          <w:sz w:val="28"/>
          <w:szCs w:val="28"/>
        </w:rPr>
        <w:t xml:space="preserve"> октября </w:t>
      </w:r>
      <w:r w:rsidR="00BD75E9" w:rsidRPr="00BD75E9">
        <w:rPr>
          <w:sz w:val="28"/>
          <w:szCs w:val="28"/>
        </w:rPr>
        <w:t>2003</w:t>
      </w:r>
      <w:r w:rsidR="00BD75E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BD75E9" w:rsidRPr="00BD75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D75E9" w:rsidRPr="00BD75E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в целях упорядочения оплаты труда, обеспечения социальных гарантий работников</w:t>
      </w:r>
      <w:r w:rsidR="00ED76E4" w:rsidRPr="00501C76">
        <w:rPr>
          <w:sz w:val="28"/>
          <w:szCs w:val="28"/>
        </w:rPr>
        <w:t xml:space="preserve"> </w:t>
      </w:r>
      <w:r w:rsidR="00A55109" w:rsidRPr="00501C76">
        <w:rPr>
          <w:sz w:val="28"/>
          <w:szCs w:val="28"/>
        </w:rPr>
        <w:t>администрация</w:t>
      </w:r>
      <w:r w:rsidR="00ED76E4" w:rsidRPr="00501C76">
        <w:rPr>
          <w:sz w:val="28"/>
          <w:szCs w:val="28"/>
        </w:rPr>
        <w:t xml:space="preserve"> </w:t>
      </w:r>
      <w:r w:rsidR="00A55109" w:rsidRPr="00501C76">
        <w:rPr>
          <w:sz w:val="28"/>
          <w:szCs w:val="28"/>
        </w:rPr>
        <w:t>города</w:t>
      </w:r>
      <w:r w:rsidR="000E041B">
        <w:rPr>
          <w:sz w:val="28"/>
          <w:szCs w:val="28"/>
        </w:rPr>
        <w:t xml:space="preserve"> Ливны</w:t>
      </w:r>
      <w:r w:rsidR="00A55109" w:rsidRPr="00501C76">
        <w:rPr>
          <w:sz w:val="28"/>
          <w:szCs w:val="28"/>
        </w:rPr>
        <w:t xml:space="preserve"> </w:t>
      </w:r>
      <w:proofErr w:type="gramStart"/>
      <w:r w:rsidR="00A55109" w:rsidRPr="00501C76">
        <w:rPr>
          <w:sz w:val="28"/>
          <w:szCs w:val="28"/>
        </w:rPr>
        <w:t>п</w:t>
      </w:r>
      <w:proofErr w:type="gramEnd"/>
      <w:r w:rsidR="00A55109" w:rsidRPr="00501C76">
        <w:rPr>
          <w:sz w:val="28"/>
          <w:szCs w:val="28"/>
        </w:rPr>
        <w:t xml:space="preserve"> о с т а н о в л я е т :</w:t>
      </w:r>
    </w:p>
    <w:p w:rsidR="009610B1" w:rsidRPr="007A4F71" w:rsidRDefault="009610B1" w:rsidP="00A55109">
      <w:pPr>
        <w:ind w:firstLine="560"/>
        <w:jc w:val="both"/>
        <w:rPr>
          <w:sz w:val="16"/>
          <w:szCs w:val="16"/>
        </w:rPr>
      </w:pPr>
    </w:p>
    <w:p w:rsidR="00B96AD4" w:rsidRDefault="0088667E" w:rsidP="0088667E">
      <w:pPr>
        <w:ind w:firstLine="560"/>
        <w:jc w:val="both"/>
        <w:rPr>
          <w:sz w:val="28"/>
          <w:szCs w:val="28"/>
        </w:rPr>
      </w:pPr>
      <w:r w:rsidRPr="00FD7D8D">
        <w:rPr>
          <w:sz w:val="27"/>
          <w:szCs w:val="27"/>
        </w:rPr>
        <w:t>1.</w:t>
      </w:r>
      <w:r w:rsidR="009A5917">
        <w:rPr>
          <w:sz w:val="27"/>
          <w:szCs w:val="27"/>
        </w:rPr>
        <w:t xml:space="preserve"> Утвердить </w:t>
      </w:r>
      <w:r w:rsidR="00B96AD4">
        <w:rPr>
          <w:sz w:val="27"/>
          <w:szCs w:val="27"/>
        </w:rPr>
        <w:t xml:space="preserve">положение об оплате труда </w:t>
      </w:r>
      <w:r w:rsidR="00B96AD4">
        <w:rPr>
          <w:sz w:val="28"/>
          <w:szCs w:val="28"/>
        </w:rPr>
        <w:t xml:space="preserve">и материальном стимулировании </w:t>
      </w:r>
      <w:r w:rsidR="00070FDD">
        <w:rPr>
          <w:sz w:val="28"/>
          <w:szCs w:val="28"/>
        </w:rPr>
        <w:t xml:space="preserve">работников </w:t>
      </w:r>
      <w:r w:rsidR="00BD75E9" w:rsidRPr="00BD75E9">
        <w:rPr>
          <w:sz w:val="28"/>
          <w:szCs w:val="28"/>
        </w:rPr>
        <w:t xml:space="preserve">муниципального бюджетного учреждения «Молодежный центр «Ливны» </w:t>
      </w:r>
      <w:r w:rsidR="00B96AD4">
        <w:rPr>
          <w:sz w:val="28"/>
          <w:szCs w:val="28"/>
        </w:rPr>
        <w:t>согласно приложению к настоящему по</w:t>
      </w:r>
      <w:r w:rsidR="00D73D77">
        <w:rPr>
          <w:sz w:val="28"/>
          <w:szCs w:val="28"/>
        </w:rPr>
        <w:t>становлению.</w:t>
      </w:r>
    </w:p>
    <w:p w:rsidR="009A5917" w:rsidRDefault="009A5917" w:rsidP="009A5917">
      <w:pPr>
        <w:pStyle w:val="a6"/>
        <w:tabs>
          <w:tab w:val="left" w:pos="663"/>
        </w:tabs>
        <w:spacing w:line="317" w:lineRule="exact"/>
        <w:ind w:left="20" w:right="20"/>
        <w:rPr>
          <w:szCs w:val="28"/>
        </w:rPr>
      </w:pPr>
      <w:r>
        <w:rPr>
          <w:szCs w:val="28"/>
        </w:rPr>
        <w:tab/>
        <w:t>2.  Опубликовать настоящее постановление в газете «Ливенский вестник» и разме</w:t>
      </w:r>
      <w:r w:rsidR="00D73D77">
        <w:rPr>
          <w:szCs w:val="28"/>
        </w:rPr>
        <w:t>стить</w:t>
      </w:r>
      <w:r>
        <w:rPr>
          <w:szCs w:val="28"/>
        </w:rPr>
        <w:t xml:space="preserve"> на официальном сайте администрации города в информационно-телекоммуникационной сети «Интернет» </w:t>
      </w:r>
      <w:hyperlink r:id="rId7" w:history="1">
        <w:r>
          <w:rPr>
            <w:rStyle w:val="a8"/>
            <w:szCs w:val="28"/>
            <w:lang w:val="en-US" w:eastAsia="en-US"/>
          </w:rPr>
          <w:t>www</w:t>
        </w:r>
        <w:r>
          <w:rPr>
            <w:rStyle w:val="a8"/>
            <w:szCs w:val="28"/>
            <w:lang w:eastAsia="en-US"/>
          </w:rPr>
          <w:t>.</w:t>
        </w:r>
        <w:proofErr w:type="spellStart"/>
        <w:r>
          <w:rPr>
            <w:rStyle w:val="a8"/>
            <w:szCs w:val="28"/>
            <w:lang w:val="en-US" w:eastAsia="en-US"/>
          </w:rPr>
          <w:t>adminliv</w:t>
        </w:r>
        <w:proofErr w:type="spellEnd"/>
        <w:r>
          <w:rPr>
            <w:rStyle w:val="a8"/>
            <w:szCs w:val="28"/>
            <w:lang w:eastAsia="en-US"/>
          </w:rPr>
          <w:t>.</w:t>
        </w:r>
        <w:proofErr w:type="spellStart"/>
        <w:r>
          <w:rPr>
            <w:rStyle w:val="a8"/>
            <w:szCs w:val="28"/>
            <w:lang w:val="en-US" w:eastAsia="en-US"/>
          </w:rPr>
          <w:t>ru</w:t>
        </w:r>
        <w:proofErr w:type="spellEnd"/>
      </w:hyperlink>
      <w:r>
        <w:rPr>
          <w:szCs w:val="28"/>
          <w:lang w:eastAsia="en-US"/>
        </w:rPr>
        <w:t>.</w:t>
      </w:r>
    </w:p>
    <w:p w:rsidR="009A5917" w:rsidRPr="00BD75A5" w:rsidRDefault="009A5917" w:rsidP="009A5917">
      <w:pPr>
        <w:ind w:firstLine="708"/>
        <w:jc w:val="both"/>
        <w:rPr>
          <w:sz w:val="28"/>
          <w:szCs w:val="28"/>
        </w:rPr>
      </w:pPr>
      <w:r w:rsidRPr="00BD75A5">
        <w:rPr>
          <w:sz w:val="28"/>
          <w:szCs w:val="28"/>
        </w:rPr>
        <w:t xml:space="preserve">3. </w:t>
      </w:r>
      <w:proofErr w:type="gramStart"/>
      <w:r w:rsidRPr="00BD75A5">
        <w:rPr>
          <w:sz w:val="28"/>
          <w:szCs w:val="28"/>
        </w:rPr>
        <w:t>Контроль за</w:t>
      </w:r>
      <w:proofErr w:type="gramEnd"/>
      <w:r w:rsidRPr="00BD75A5">
        <w:rPr>
          <w:sz w:val="28"/>
          <w:szCs w:val="28"/>
        </w:rPr>
        <w:t xml:space="preserve"> настоящим постановлением возложить на заместителя главы администрации города по социальным вопросам.</w:t>
      </w:r>
    </w:p>
    <w:p w:rsidR="00D145EE" w:rsidRDefault="00D145EE" w:rsidP="007B26F3">
      <w:pPr>
        <w:jc w:val="both"/>
      </w:pPr>
    </w:p>
    <w:p w:rsidR="006651FD" w:rsidRDefault="006651FD" w:rsidP="007B26F3">
      <w:pPr>
        <w:jc w:val="both"/>
      </w:pPr>
    </w:p>
    <w:p w:rsidR="006651FD" w:rsidRPr="0070780F" w:rsidRDefault="006651FD" w:rsidP="007B26F3">
      <w:pPr>
        <w:jc w:val="both"/>
      </w:pPr>
    </w:p>
    <w:p w:rsidR="00B17006" w:rsidRPr="0070780F" w:rsidRDefault="00D145EE" w:rsidP="007B26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2B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5A1F">
        <w:rPr>
          <w:sz w:val="28"/>
          <w:szCs w:val="28"/>
        </w:rPr>
        <w:t xml:space="preserve"> города</w:t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253769">
        <w:rPr>
          <w:sz w:val="28"/>
          <w:szCs w:val="28"/>
        </w:rPr>
        <w:tab/>
      </w:r>
      <w:r w:rsidR="00B46BC5">
        <w:rPr>
          <w:sz w:val="28"/>
          <w:szCs w:val="28"/>
        </w:rPr>
        <w:tab/>
      </w:r>
      <w:r w:rsidR="00796664">
        <w:rPr>
          <w:sz w:val="28"/>
          <w:szCs w:val="28"/>
        </w:rPr>
        <w:tab/>
      </w:r>
      <w:r w:rsidR="00796664">
        <w:rPr>
          <w:sz w:val="28"/>
          <w:szCs w:val="28"/>
        </w:rPr>
        <w:tab/>
      </w:r>
      <w:r w:rsidR="00796664">
        <w:rPr>
          <w:sz w:val="28"/>
          <w:szCs w:val="28"/>
        </w:rPr>
        <w:tab/>
      </w:r>
      <w:r>
        <w:rPr>
          <w:sz w:val="28"/>
          <w:szCs w:val="28"/>
        </w:rPr>
        <w:t>С.</w:t>
      </w:r>
      <w:r w:rsidR="00263D25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263D25">
        <w:rPr>
          <w:sz w:val="28"/>
          <w:szCs w:val="28"/>
        </w:rPr>
        <w:t xml:space="preserve"> </w:t>
      </w:r>
      <w:r>
        <w:rPr>
          <w:sz w:val="28"/>
          <w:szCs w:val="28"/>
        </w:rPr>
        <w:t>Трубицин</w:t>
      </w:r>
    </w:p>
    <w:p w:rsidR="003E3980" w:rsidRDefault="003E3980" w:rsidP="0070780F">
      <w:pPr>
        <w:rPr>
          <w:sz w:val="14"/>
          <w:szCs w:val="14"/>
        </w:rPr>
      </w:pPr>
    </w:p>
    <w:p w:rsidR="006651FD" w:rsidRDefault="006651FD" w:rsidP="0070780F">
      <w:pPr>
        <w:rPr>
          <w:sz w:val="14"/>
          <w:szCs w:val="14"/>
        </w:rPr>
      </w:pPr>
    </w:p>
    <w:p w:rsidR="006651FD" w:rsidRDefault="006651FD" w:rsidP="0070780F">
      <w:pPr>
        <w:rPr>
          <w:sz w:val="14"/>
          <w:szCs w:val="14"/>
        </w:rPr>
      </w:pPr>
    </w:p>
    <w:p w:rsidR="006651FD" w:rsidRDefault="006651FD" w:rsidP="0070780F">
      <w:pPr>
        <w:rPr>
          <w:sz w:val="14"/>
          <w:szCs w:val="14"/>
        </w:rPr>
      </w:pPr>
    </w:p>
    <w:p w:rsidR="006651FD" w:rsidRDefault="006651FD" w:rsidP="0070780F">
      <w:pPr>
        <w:rPr>
          <w:sz w:val="14"/>
          <w:szCs w:val="14"/>
        </w:rPr>
      </w:pPr>
    </w:p>
    <w:p w:rsidR="006651FD" w:rsidRDefault="009F3BC8" w:rsidP="0070780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Альшанова</w:t>
      </w:r>
      <w:proofErr w:type="spellEnd"/>
      <w:r>
        <w:rPr>
          <w:sz w:val="20"/>
          <w:szCs w:val="20"/>
        </w:rPr>
        <w:t xml:space="preserve"> Людмила Михайловна</w:t>
      </w:r>
    </w:p>
    <w:p w:rsidR="009F3BC8" w:rsidRPr="00AC053A" w:rsidRDefault="009F3BC8" w:rsidP="0070780F">
      <w:pPr>
        <w:rPr>
          <w:sz w:val="20"/>
          <w:szCs w:val="20"/>
        </w:rPr>
      </w:pPr>
      <w:r>
        <w:rPr>
          <w:sz w:val="20"/>
          <w:szCs w:val="20"/>
        </w:rPr>
        <w:t>2-10-48</w:t>
      </w:r>
    </w:p>
    <w:p w:rsidR="006651FD" w:rsidRDefault="006651FD" w:rsidP="0070780F">
      <w:pPr>
        <w:rPr>
          <w:sz w:val="14"/>
          <w:szCs w:val="14"/>
        </w:rPr>
      </w:pPr>
    </w:p>
    <w:p w:rsidR="006651FD" w:rsidRDefault="006651FD" w:rsidP="0070780F">
      <w:pPr>
        <w:rPr>
          <w:sz w:val="14"/>
          <w:szCs w:val="14"/>
        </w:rPr>
      </w:pP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 w:firstLine="539"/>
        <w:jc w:val="right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Приложение к постановлению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администрации города Ливны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19 декабря 2024 г. № 11</w:t>
      </w:r>
      <w:r w:rsidR="004975B8">
        <w:rPr>
          <w:sz w:val="28"/>
          <w:szCs w:val="20"/>
        </w:rPr>
        <w:t>7</w:t>
      </w:r>
    </w:p>
    <w:p w:rsidR="00851654" w:rsidRPr="00851654" w:rsidRDefault="00851654" w:rsidP="0085165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851654" w:rsidRPr="00851654" w:rsidRDefault="00851654" w:rsidP="00851654">
      <w:pPr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>ПОЛОЖЕНИЕ</w:t>
      </w:r>
    </w:p>
    <w:p w:rsidR="00851654" w:rsidRPr="00851654" w:rsidRDefault="00851654" w:rsidP="00851654">
      <w:pPr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об оплате труда и материальном стимулировании работников муниципального бюджетного учреждения «Молодежный центр «Ливны»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851654" w:rsidRPr="00851654" w:rsidRDefault="00851654" w:rsidP="0085165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contextualSpacing/>
        <w:jc w:val="center"/>
        <w:rPr>
          <w:sz w:val="28"/>
          <w:szCs w:val="28"/>
        </w:rPr>
      </w:pPr>
      <w:r w:rsidRPr="00851654">
        <w:rPr>
          <w:sz w:val="28"/>
          <w:szCs w:val="28"/>
        </w:rPr>
        <w:t>Общие положения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contextualSpacing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9"/>
        <w:jc w:val="both"/>
        <w:outlineLvl w:val="0"/>
        <w:rPr>
          <w:bCs/>
          <w:color w:val="26282F"/>
          <w:sz w:val="28"/>
          <w:szCs w:val="28"/>
        </w:rPr>
      </w:pPr>
      <w:r w:rsidRPr="00851654">
        <w:rPr>
          <w:bCs/>
          <w:color w:val="26282F"/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 законом от 6 октября 2003года № 131-ФЗ «Об общих принципах организации местного самоуправления в Российской Федерации»</w:t>
      </w:r>
      <w:r w:rsidRPr="00851654">
        <w:rPr>
          <w:rFonts w:ascii="Arial" w:hAnsi="Arial" w:cs="Arial"/>
          <w:b/>
          <w:bCs/>
          <w:color w:val="26282F"/>
          <w:sz w:val="28"/>
          <w:szCs w:val="28"/>
        </w:rPr>
        <w:t xml:space="preserve">, </w:t>
      </w:r>
      <w:r w:rsidRPr="00851654">
        <w:rPr>
          <w:bCs/>
          <w:color w:val="26282F"/>
          <w:sz w:val="28"/>
          <w:szCs w:val="28"/>
        </w:rPr>
        <w:t>в целях повышения эффективности и качества труда, материальной заинтересованности в результатах труда, стимулирования профессиональной деятельности работников муниципального бюджетного учреждения «Молодежный центр «Ливны» (далее – Учреждение).</w:t>
      </w:r>
      <w:r w:rsidRPr="00851654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1.2. Настоящее Положение включает порядок и условия оплаты труда работников Учреждения, в том числе виды, условия, размеры и порядок осуществления выплат компенсационного и стимулирующего характера, порядок формирования фонда оплаты труда.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1.3. Система оплаты труда устанавливается коллективными договорами, соглашениями, локальными нормативными актами Учреждения в соответствии с трудовым законодательством, иными нормативными правовыми актами Российской Федерации, Орловской области и города Ливны, содержащими нормы трудового права, настоящим Положением.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 xml:space="preserve">1.4. Месячная заработная плата работников Учреждения, полностью отработавших норму рабочего времени и выполнивших нормы труда (трудовые обязанности), не может быть ниже минимального </w:t>
      </w:r>
      <w:proofErr w:type="gramStart"/>
      <w:r w:rsidRPr="00851654">
        <w:rPr>
          <w:sz w:val="28"/>
          <w:szCs w:val="28"/>
        </w:rPr>
        <w:t>размера оплаты труда</w:t>
      </w:r>
      <w:proofErr w:type="gramEnd"/>
      <w:r w:rsidRPr="00851654">
        <w:rPr>
          <w:sz w:val="28"/>
          <w:szCs w:val="28"/>
        </w:rPr>
        <w:t>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1.5. При установлении системы оплаты труда Учреждение руководствуется: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а) </w:t>
      </w:r>
      <w:hyperlink w:anchor="P86" w:history="1">
        <w:r w:rsidRPr="00851654">
          <w:rPr>
            <w:sz w:val="28"/>
            <w:szCs w:val="20"/>
          </w:rPr>
          <w:t>Порядком</w:t>
        </w:r>
      </w:hyperlink>
      <w:r w:rsidRPr="00851654">
        <w:rPr>
          <w:sz w:val="28"/>
          <w:szCs w:val="20"/>
        </w:rPr>
        <w:t xml:space="preserve"> установления должностных окладов работников Учреждения, представленным в приложении 1 к настоящему Положению;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б) тарифными разрядами, </w:t>
      </w:r>
      <w:proofErr w:type="spellStart"/>
      <w:r w:rsidRPr="00851654">
        <w:rPr>
          <w:sz w:val="28"/>
          <w:szCs w:val="20"/>
        </w:rPr>
        <w:t>межразрядными</w:t>
      </w:r>
      <w:proofErr w:type="spellEnd"/>
      <w:r w:rsidRPr="00851654">
        <w:rPr>
          <w:sz w:val="28"/>
          <w:szCs w:val="20"/>
        </w:rPr>
        <w:t xml:space="preserve"> тарифными коэффициентами и тарифными ставками работников, осуществляющих профессиональную деятельность по профессиям рабочих, представленными в приложении 2 к настоящему Положению;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в) системой выплат компенсационного и стимулирующего характера для работников Учреждения, представленной в </w:t>
      </w:r>
      <w:hyperlink w:anchor="P699" w:history="1">
        <w:r w:rsidRPr="00851654">
          <w:rPr>
            <w:sz w:val="28"/>
            <w:szCs w:val="20"/>
          </w:rPr>
          <w:t>приложении 3</w:t>
        </w:r>
      </w:hyperlink>
      <w:r w:rsidRPr="00851654">
        <w:rPr>
          <w:sz w:val="28"/>
          <w:szCs w:val="20"/>
        </w:rPr>
        <w:t xml:space="preserve"> к настоящему Положению;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г) Порядком оплаты труда руководителя, заместителя руководителя </w:t>
      </w:r>
      <w:r w:rsidRPr="00851654">
        <w:rPr>
          <w:sz w:val="28"/>
          <w:szCs w:val="20"/>
        </w:rPr>
        <w:lastRenderedPageBreak/>
        <w:t>Учреждения, представленным в приложении 4  к настоящему Положению;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proofErr w:type="spellStart"/>
      <w:r w:rsidRPr="00851654">
        <w:rPr>
          <w:sz w:val="28"/>
          <w:szCs w:val="20"/>
        </w:rPr>
        <w:t>д</w:t>
      </w:r>
      <w:proofErr w:type="spellEnd"/>
      <w:r w:rsidRPr="00851654">
        <w:rPr>
          <w:sz w:val="28"/>
          <w:szCs w:val="20"/>
        </w:rPr>
        <w:t xml:space="preserve">) </w:t>
      </w:r>
      <w:hyperlink w:anchor="P779" w:history="1">
        <w:r w:rsidRPr="00851654">
          <w:rPr>
            <w:sz w:val="28"/>
            <w:szCs w:val="20"/>
          </w:rPr>
          <w:t>Порядком</w:t>
        </w:r>
      </w:hyperlink>
      <w:r w:rsidRPr="00851654">
        <w:rPr>
          <w:sz w:val="28"/>
          <w:szCs w:val="20"/>
        </w:rPr>
        <w:t xml:space="preserve"> формирования фонда оплаты труда работников Учреждения, представленным в приложении 5 к настоящему Положению.</w:t>
      </w: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Приложение 1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к Положению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0"/>
        </w:rPr>
        <w:t xml:space="preserve">об оплате труда </w:t>
      </w:r>
      <w:r w:rsidRPr="00851654">
        <w:rPr>
          <w:sz w:val="28"/>
          <w:szCs w:val="28"/>
        </w:rPr>
        <w:t>и материальном стимулировании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 xml:space="preserve"> работников муниципального бюджетного учреждения 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8"/>
        </w:rPr>
        <w:t>«Молодежный центр «Ливны»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Порядок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>установления должностных окладов работников Учреждения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sz w:val="28"/>
          <w:szCs w:val="28"/>
        </w:rPr>
      </w:pPr>
      <w:r w:rsidRPr="00851654">
        <w:rPr>
          <w:sz w:val="28"/>
          <w:szCs w:val="28"/>
        </w:rPr>
        <w:t>1. Размеры должностных окладов работников Учреждения.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 xml:space="preserve">Размер должностного оклада работника Учреждения исчисляется из базовой ставки с учетом повышающего коэффициента по занимаемой должности.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Размер базовой ставки составляет 13 750 (тринадцать тысяч семьсот пятьдесят) рублей.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Должностные оклады работников Учреждения определяются по следующей формуле: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center"/>
        <w:rPr>
          <w:sz w:val="28"/>
          <w:szCs w:val="28"/>
        </w:rPr>
      </w:pPr>
      <w:r w:rsidRPr="00851654">
        <w:rPr>
          <w:sz w:val="28"/>
          <w:szCs w:val="28"/>
        </w:rPr>
        <w:t>Ора</w:t>
      </w:r>
      <w:proofErr w:type="gramStart"/>
      <w:r w:rsidRPr="00851654">
        <w:rPr>
          <w:sz w:val="28"/>
          <w:szCs w:val="28"/>
        </w:rPr>
        <w:t xml:space="preserve"> = Б</w:t>
      </w:r>
      <w:proofErr w:type="gramEnd"/>
      <w:r w:rsidRPr="00851654">
        <w:rPr>
          <w:sz w:val="28"/>
          <w:szCs w:val="28"/>
        </w:rPr>
        <w:t xml:space="preserve"> </w:t>
      </w:r>
      <w:proofErr w:type="spellStart"/>
      <w:r w:rsidRPr="00851654">
        <w:rPr>
          <w:sz w:val="28"/>
          <w:szCs w:val="28"/>
        </w:rPr>
        <w:t>x</w:t>
      </w:r>
      <w:proofErr w:type="spellEnd"/>
      <w:r w:rsidRPr="00851654">
        <w:rPr>
          <w:sz w:val="28"/>
          <w:szCs w:val="28"/>
        </w:rPr>
        <w:t xml:space="preserve"> </w:t>
      </w:r>
      <w:proofErr w:type="spellStart"/>
      <w:r w:rsidRPr="00851654">
        <w:rPr>
          <w:sz w:val="28"/>
          <w:szCs w:val="28"/>
        </w:rPr>
        <w:t>Кр</w:t>
      </w:r>
      <w:proofErr w:type="spellEnd"/>
      <w:r w:rsidRPr="00851654">
        <w:rPr>
          <w:sz w:val="28"/>
          <w:szCs w:val="28"/>
        </w:rPr>
        <w:t>, где: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Ору - должностной оклад работника, Б - базовая ставка;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proofErr w:type="spellStart"/>
      <w:r w:rsidRPr="00851654">
        <w:rPr>
          <w:sz w:val="28"/>
          <w:szCs w:val="28"/>
        </w:rPr>
        <w:t>Кр</w:t>
      </w:r>
      <w:proofErr w:type="spellEnd"/>
      <w:r w:rsidRPr="00851654">
        <w:rPr>
          <w:sz w:val="28"/>
          <w:szCs w:val="28"/>
        </w:rPr>
        <w:t xml:space="preserve"> - повышающий коэффициент к должностному окладу работника Учреждения, значения которого приведены в </w:t>
      </w:r>
      <w:hyperlink w:anchor="P1559" w:history="1">
        <w:r w:rsidRPr="00851654">
          <w:rPr>
            <w:sz w:val="28"/>
            <w:szCs w:val="28"/>
          </w:rPr>
          <w:t>таблице 1</w:t>
        </w:r>
      </w:hyperlink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9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>Таблица 1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111"/>
      </w:tblGrid>
      <w:tr w:rsidR="00851654" w:rsidRPr="00851654" w:rsidTr="00851654">
        <w:trPr>
          <w:trHeight w:val="730"/>
        </w:trPr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Наименование должности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 xml:space="preserve">Повышающий коэффициент по занимаемым должностям работников Учреждения 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2</w:t>
            </w:r>
          </w:p>
        </w:tc>
      </w:tr>
      <w:tr w:rsidR="00851654" w:rsidRPr="00851654" w:rsidTr="00851654">
        <w:tc>
          <w:tcPr>
            <w:tcW w:w="9276" w:type="dxa"/>
            <w:gridSpan w:val="2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outlineLvl w:val="3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851654" w:rsidRPr="00851654" w:rsidTr="00851654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Делопроизводитель, секретарь</w:t>
            </w:r>
          </w:p>
        </w:tc>
        <w:tc>
          <w:tcPr>
            <w:tcW w:w="4111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1,62</w:t>
            </w:r>
          </w:p>
        </w:tc>
      </w:tr>
      <w:tr w:rsidR="00851654" w:rsidRPr="00851654" w:rsidTr="00851654">
        <w:tc>
          <w:tcPr>
            <w:tcW w:w="9276" w:type="dxa"/>
            <w:gridSpan w:val="2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outlineLvl w:val="3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2. Профессиональная квалификационная группа "Общеотраслевые должности служащих второго уровня"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Диспетчер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1,65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Заведующий канцелярией, хозяйством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1,75</w:t>
            </w:r>
          </w:p>
        </w:tc>
      </w:tr>
      <w:tr w:rsidR="00851654" w:rsidRPr="00851654" w:rsidTr="00851654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Художник</w:t>
            </w:r>
          </w:p>
        </w:tc>
        <w:tc>
          <w:tcPr>
            <w:tcW w:w="4111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1,65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Администратор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1,65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Специалист по работе с молодежью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1,75</w:t>
            </w:r>
          </w:p>
        </w:tc>
      </w:tr>
      <w:tr w:rsidR="00851654" w:rsidRPr="00851654" w:rsidTr="00851654">
        <w:tc>
          <w:tcPr>
            <w:tcW w:w="9276" w:type="dxa"/>
            <w:gridSpan w:val="2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outlineLvl w:val="3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lastRenderedPageBreak/>
              <w:t>3. Профессиональная квалификационная группа "Общеотраслевые должности служащих третьего уровня"</w:t>
            </w:r>
          </w:p>
        </w:tc>
      </w:tr>
      <w:tr w:rsidR="00851654" w:rsidRPr="00851654" w:rsidTr="00851654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Программист, специалист по закупкам</w:t>
            </w:r>
          </w:p>
        </w:tc>
        <w:tc>
          <w:tcPr>
            <w:tcW w:w="4111" w:type="dxa"/>
            <w:tcBorders>
              <w:bottom w:val="nil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1,73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Специалист по кадрам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1,73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Психолог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1,75</w:t>
            </w:r>
          </w:p>
        </w:tc>
      </w:tr>
      <w:tr w:rsidR="00851654" w:rsidRPr="00851654" w:rsidTr="00851654">
        <w:tc>
          <w:tcPr>
            <w:tcW w:w="5165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Профконсультант</w:t>
            </w:r>
          </w:p>
        </w:tc>
        <w:tc>
          <w:tcPr>
            <w:tcW w:w="411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1,75</w:t>
            </w:r>
          </w:p>
        </w:tc>
      </w:tr>
    </w:tbl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Приложение 2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к Положению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0"/>
        </w:rPr>
        <w:t xml:space="preserve">об оплате труда </w:t>
      </w:r>
      <w:r w:rsidRPr="00851654">
        <w:rPr>
          <w:sz w:val="28"/>
          <w:szCs w:val="28"/>
        </w:rPr>
        <w:t>и материальном стимулировании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 xml:space="preserve"> работников муниципального бюджетного учреждения 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8"/>
        </w:rPr>
        <w:t>«Молодежный центр «Ливны»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Тарифные разряды, </w:t>
      </w:r>
      <w:proofErr w:type="spellStart"/>
      <w:r w:rsidRPr="00851654">
        <w:rPr>
          <w:bCs/>
          <w:sz w:val="28"/>
          <w:szCs w:val="28"/>
        </w:rPr>
        <w:t>межразрядные</w:t>
      </w:r>
      <w:proofErr w:type="spellEnd"/>
      <w:r w:rsidRPr="00851654">
        <w:rPr>
          <w:bCs/>
          <w:sz w:val="28"/>
          <w:szCs w:val="28"/>
        </w:rPr>
        <w:t xml:space="preserve"> тарифные коэффициенты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и тарифные ставки работников,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>осуществляющих профессиональную деятельность по профессиям рабочих.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1. Тарифная ставка работников, осуществляющих профессиональную деятельность по профессиям рабочих в учреждении, определяется по следующей формуле: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center"/>
        <w:rPr>
          <w:sz w:val="28"/>
          <w:szCs w:val="20"/>
        </w:rPr>
      </w:pPr>
      <w:proofErr w:type="spellStart"/>
      <w:r w:rsidRPr="00851654">
        <w:rPr>
          <w:sz w:val="28"/>
          <w:szCs w:val="20"/>
        </w:rPr>
        <w:t>Опр</w:t>
      </w:r>
      <w:proofErr w:type="spellEnd"/>
      <w:proofErr w:type="gramStart"/>
      <w:r w:rsidRPr="00851654">
        <w:rPr>
          <w:sz w:val="28"/>
          <w:szCs w:val="20"/>
        </w:rPr>
        <w:t xml:space="preserve"> = Б</w:t>
      </w:r>
      <w:proofErr w:type="gramEnd"/>
      <w:r w:rsidRPr="00851654">
        <w:rPr>
          <w:sz w:val="28"/>
          <w:szCs w:val="20"/>
        </w:rPr>
        <w:t xml:space="preserve"> </w:t>
      </w:r>
      <w:proofErr w:type="spellStart"/>
      <w:r w:rsidRPr="00851654">
        <w:rPr>
          <w:sz w:val="28"/>
          <w:szCs w:val="20"/>
        </w:rPr>
        <w:t>x</w:t>
      </w:r>
      <w:proofErr w:type="spellEnd"/>
      <w:r w:rsidRPr="00851654">
        <w:rPr>
          <w:sz w:val="28"/>
          <w:szCs w:val="20"/>
        </w:rPr>
        <w:t xml:space="preserve"> </w:t>
      </w:r>
      <w:proofErr w:type="spellStart"/>
      <w:r w:rsidRPr="00851654">
        <w:rPr>
          <w:sz w:val="28"/>
          <w:szCs w:val="20"/>
        </w:rPr>
        <w:t>Кпр</w:t>
      </w:r>
      <w:proofErr w:type="spellEnd"/>
      <w:r w:rsidRPr="00851654">
        <w:rPr>
          <w:sz w:val="28"/>
          <w:szCs w:val="20"/>
        </w:rPr>
        <w:t>, где: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proofErr w:type="spellStart"/>
      <w:proofErr w:type="gramStart"/>
      <w:r w:rsidRPr="00851654">
        <w:rPr>
          <w:sz w:val="28"/>
          <w:szCs w:val="20"/>
        </w:rPr>
        <w:t>Опр</w:t>
      </w:r>
      <w:proofErr w:type="spellEnd"/>
      <w:proofErr w:type="gramEnd"/>
      <w:r w:rsidRPr="00851654">
        <w:rPr>
          <w:sz w:val="28"/>
          <w:szCs w:val="20"/>
        </w:rPr>
        <w:t xml:space="preserve"> - тарифная ставка по профессиям рабочих;</w:t>
      </w:r>
    </w:p>
    <w:p w:rsidR="00851654" w:rsidRPr="00851654" w:rsidRDefault="00851654" w:rsidP="00851654">
      <w:pPr>
        <w:widowControl w:val="0"/>
        <w:autoSpaceDE w:val="0"/>
        <w:autoSpaceDN w:val="0"/>
        <w:spacing w:before="240"/>
        <w:ind w:left="284" w:firstLine="540"/>
        <w:jc w:val="both"/>
        <w:rPr>
          <w:sz w:val="28"/>
          <w:szCs w:val="20"/>
        </w:rPr>
      </w:pPr>
      <w:proofErr w:type="gramStart"/>
      <w:r w:rsidRPr="00851654">
        <w:rPr>
          <w:sz w:val="28"/>
          <w:szCs w:val="20"/>
        </w:rPr>
        <w:t>Б</w:t>
      </w:r>
      <w:proofErr w:type="gramEnd"/>
      <w:r w:rsidRPr="00851654">
        <w:rPr>
          <w:sz w:val="28"/>
          <w:szCs w:val="20"/>
        </w:rPr>
        <w:t xml:space="preserve"> - базовая ставка в размере 13 750 рублей;</w:t>
      </w:r>
    </w:p>
    <w:p w:rsidR="00851654" w:rsidRPr="00851654" w:rsidRDefault="00851654" w:rsidP="00851654">
      <w:pPr>
        <w:widowControl w:val="0"/>
        <w:autoSpaceDE w:val="0"/>
        <w:autoSpaceDN w:val="0"/>
        <w:spacing w:before="240"/>
        <w:ind w:left="284" w:firstLine="540"/>
        <w:jc w:val="both"/>
        <w:rPr>
          <w:sz w:val="28"/>
          <w:szCs w:val="20"/>
        </w:rPr>
      </w:pPr>
      <w:proofErr w:type="spellStart"/>
      <w:r w:rsidRPr="00851654">
        <w:rPr>
          <w:sz w:val="28"/>
          <w:szCs w:val="20"/>
        </w:rPr>
        <w:t>Кпр</w:t>
      </w:r>
      <w:proofErr w:type="spellEnd"/>
      <w:r w:rsidRPr="00851654">
        <w:rPr>
          <w:sz w:val="28"/>
          <w:szCs w:val="20"/>
        </w:rPr>
        <w:t xml:space="preserve"> - тарифный коэффициент устанавливается в зависимости от разряда работников, осуществляющих профессиональную деятельность по профессиям рабочих, значение которых приведены в </w:t>
      </w:r>
      <w:hyperlink w:anchor="P630" w:history="1">
        <w:r w:rsidRPr="00851654">
          <w:rPr>
            <w:sz w:val="28"/>
            <w:szCs w:val="20"/>
          </w:rPr>
          <w:t>таблице</w:t>
        </w:r>
      </w:hyperlink>
      <w:r w:rsidRPr="00851654">
        <w:rPr>
          <w:sz w:val="28"/>
          <w:szCs w:val="20"/>
        </w:rPr>
        <w:t xml:space="preserve"> 1.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right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907"/>
        <w:gridCol w:w="1083"/>
        <w:gridCol w:w="1134"/>
        <w:gridCol w:w="851"/>
        <w:gridCol w:w="850"/>
        <w:gridCol w:w="851"/>
        <w:gridCol w:w="992"/>
        <w:gridCol w:w="1134"/>
        <w:gridCol w:w="992"/>
      </w:tblGrid>
      <w:tr w:rsidR="00851654" w:rsidRPr="00851654" w:rsidTr="0084012B">
        <w:tc>
          <w:tcPr>
            <w:tcW w:w="9701" w:type="dxa"/>
            <w:gridSpan w:val="10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Разряд оплаты труда</w:t>
            </w:r>
          </w:p>
        </w:tc>
      </w:tr>
      <w:tr w:rsidR="00851654" w:rsidRPr="00851654" w:rsidTr="0084012B">
        <w:tc>
          <w:tcPr>
            <w:tcW w:w="907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</w:t>
            </w:r>
          </w:p>
        </w:tc>
        <w:tc>
          <w:tcPr>
            <w:tcW w:w="907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2</w:t>
            </w:r>
          </w:p>
        </w:tc>
        <w:tc>
          <w:tcPr>
            <w:tcW w:w="1083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3</w:t>
            </w:r>
          </w:p>
        </w:tc>
        <w:tc>
          <w:tcPr>
            <w:tcW w:w="113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4</w:t>
            </w:r>
          </w:p>
        </w:tc>
        <w:tc>
          <w:tcPr>
            <w:tcW w:w="85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5</w:t>
            </w:r>
          </w:p>
        </w:tc>
        <w:tc>
          <w:tcPr>
            <w:tcW w:w="850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6</w:t>
            </w:r>
          </w:p>
        </w:tc>
        <w:tc>
          <w:tcPr>
            <w:tcW w:w="85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7</w:t>
            </w:r>
          </w:p>
        </w:tc>
        <w:tc>
          <w:tcPr>
            <w:tcW w:w="99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8</w:t>
            </w:r>
          </w:p>
        </w:tc>
        <w:tc>
          <w:tcPr>
            <w:tcW w:w="113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9</w:t>
            </w:r>
          </w:p>
        </w:tc>
        <w:tc>
          <w:tcPr>
            <w:tcW w:w="99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10</w:t>
            </w:r>
          </w:p>
        </w:tc>
      </w:tr>
      <w:tr w:rsidR="00851654" w:rsidRPr="00851654" w:rsidTr="0084012B">
        <w:tc>
          <w:tcPr>
            <w:tcW w:w="9701" w:type="dxa"/>
            <w:gridSpan w:val="10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Тарифный коэффициент</w:t>
            </w:r>
          </w:p>
        </w:tc>
      </w:tr>
      <w:tr w:rsidR="00851654" w:rsidRPr="00851654" w:rsidTr="0084012B">
        <w:tc>
          <w:tcPr>
            <w:tcW w:w="907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1,56</w:t>
            </w:r>
          </w:p>
        </w:tc>
        <w:tc>
          <w:tcPr>
            <w:tcW w:w="907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</w:t>
            </w:r>
          </w:p>
        </w:tc>
        <w:tc>
          <w:tcPr>
            <w:tcW w:w="1083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1,63</w:t>
            </w:r>
          </w:p>
        </w:tc>
        <w:tc>
          <w:tcPr>
            <w:tcW w:w="113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1,68</w:t>
            </w:r>
          </w:p>
        </w:tc>
        <w:tc>
          <w:tcPr>
            <w:tcW w:w="85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1,71</w:t>
            </w:r>
          </w:p>
        </w:tc>
        <w:tc>
          <w:tcPr>
            <w:tcW w:w="850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1,74</w:t>
            </w:r>
          </w:p>
        </w:tc>
        <w:tc>
          <w:tcPr>
            <w:tcW w:w="851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1,78</w:t>
            </w:r>
          </w:p>
        </w:tc>
        <w:tc>
          <w:tcPr>
            <w:tcW w:w="99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1,81</w:t>
            </w:r>
          </w:p>
        </w:tc>
        <w:tc>
          <w:tcPr>
            <w:tcW w:w="113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1,83</w:t>
            </w:r>
          </w:p>
        </w:tc>
        <w:tc>
          <w:tcPr>
            <w:tcW w:w="99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0"/>
              </w:rPr>
            </w:pPr>
            <w:r w:rsidRPr="00851654">
              <w:rPr>
                <w:sz w:val="28"/>
                <w:szCs w:val="20"/>
              </w:rPr>
              <w:t>1,85</w:t>
            </w:r>
          </w:p>
        </w:tc>
      </w:tr>
    </w:tbl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/>
        <w:jc w:val="right"/>
        <w:outlineLvl w:val="1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Приложение 3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к Положению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0"/>
        </w:rPr>
        <w:t xml:space="preserve">об оплате труда </w:t>
      </w:r>
      <w:r w:rsidRPr="00851654">
        <w:rPr>
          <w:sz w:val="28"/>
          <w:szCs w:val="28"/>
        </w:rPr>
        <w:t>и материальном стимулировании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 xml:space="preserve"> работников муниципального бюджетного учреждения 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8"/>
        </w:rPr>
        <w:t>«Молодежный центр «Ливны»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Система выплат компенсационного и стимулирующего характера </w:t>
      </w: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851654">
        <w:rPr>
          <w:bCs/>
          <w:sz w:val="28"/>
          <w:szCs w:val="28"/>
        </w:rPr>
        <w:t>для работников Учреждения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1. Настоящая система разработана в соответствии с нормами Трудового </w:t>
      </w:r>
      <w:hyperlink r:id="rId8" w:history="1">
        <w:r w:rsidRPr="00851654">
          <w:rPr>
            <w:sz w:val="28"/>
            <w:szCs w:val="20"/>
          </w:rPr>
          <w:t>кодекса</w:t>
        </w:r>
      </w:hyperlink>
      <w:r w:rsidRPr="00851654">
        <w:rPr>
          <w:sz w:val="28"/>
          <w:szCs w:val="20"/>
        </w:rPr>
        <w:t xml:space="preserve"> Российской Федерации.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2. Данная система устанавливает виды, условия и размеры компенсационных, стимулирующих </w:t>
      </w:r>
      <w:proofErr w:type="gramStart"/>
      <w:r w:rsidRPr="00851654">
        <w:rPr>
          <w:sz w:val="28"/>
          <w:szCs w:val="20"/>
        </w:rPr>
        <w:t>выплат работников</w:t>
      </w:r>
      <w:proofErr w:type="gramEnd"/>
      <w:r w:rsidRPr="00851654">
        <w:rPr>
          <w:sz w:val="28"/>
          <w:szCs w:val="20"/>
        </w:rPr>
        <w:t xml:space="preserve"> Учреждения.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3. Компенсационные выплаты осуществляются работникам Учреждения, занятым на работах с вредными и (или) опасными и иными особыми условиями труда, за работу в условиях, отклоняющихся от нормальных условий.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4. Выплаты компенсационного характера устанавливаются к должностным окладам (тарифным ставкам) в процентах или абсолютных размерах.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5.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области, содержащими нормы трудового права.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6. Руководитель Учреждения проводит аттестацию рабочих мест по условиям труда в порядке, установленном трудовым законодательством.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7. К выплатам компенсационного характера относятся: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а) выплаты за работу с вредными и (или) опасными и иными особыми условиями труда;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б) выплаты за работу в ночное время;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в) выплаты за работу в выходные и нерабочие праздничные дни;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г) доплаты за совмещение профессий (должностей), сверхурочные работы, расширение зон обслуживания или увеличение объема выполняемых работ, выполнение обязанностей временно отсутствующего работника без освобождения от работы, определенной трудовым договором.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8. Выплата работникам, занятым на работах с вредными и (или) опасными и иными особыми условиями труда, устанавливается в размере до 12%.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9. Доплата за работу в ночное время в размере 40% производится работникам за каждый час работы в ночное время. Ночным считается время с 22 часов до 6 часов.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 xml:space="preserve">10. Доплата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размерах, установленных </w:t>
      </w:r>
      <w:hyperlink r:id="rId9" w:history="1">
        <w:r w:rsidRPr="00851654">
          <w:rPr>
            <w:sz w:val="28"/>
            <w:szCs w:val="20"/>
          </w:rPr>
          <w:t>статьей 153</w:t>
        </w:r>
      </w:hyperlink>
      <w:r w:rsidRPr="00851654">
        <w:rPr>
          <w:sz w:val="28"/>
          <w:szCs w:val="20"/>
        </w:rPr>
        <w:t xml:space="preserve"> Трудового кодекса Российской Федерации.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 xml:space="preserve">11. Повышенная оплата сверхурочной работы производится в соответствии со </w:t>
      </w:r>
      <w:hyperlink r:id="rId10" w:history="1">
        <w:r w:rsidRPr="00851654">
          <w:rPr>
            <w:sz w:val="28"/>
            <w:szCs w:val="20"/>
          </w:rPr>
          <w:t>статьей 152</w:t>
        </w:r>
      </w:hyperlink>
      <w:r w:rsidRPr="00851654">
        <w:rPr>
          <w:sz w:val="28"/>
          <w:szCs w:val="20"/>
        </w:rPr>
        <w:t xml:space="preserve"> Трудового кодекса Российской Федерации.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12.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13.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15. К выплатам стимулирующего характера относятся: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ежемесячное денежное поощрение;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премии и поощрительные выплаты.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16. Выплаты стимулирующего характера работникам Учреждения устанавливаются к должностным окладам (тарифным ставкам) в процентах или абсолютных размерах.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17. Конкретные виды и размеры выплат стимулирующего характера работникам Учреждения устанавливаются в соответствии с Положением о премировании и материальном стимулировании работников Учреждения, утвержденным локальным нормативным актом Учреждения с учетом мнения выборного профсоюзного или иного представительного органа работников.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18. Ежемесячное денежное поощрение устанавливается работникам Учреждения в размере до 50% от должностного оклада.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19. Премирование работников Учреждения производится в целях повышения материальной заинтересованности в достижении высоких результатов в работе и высокого качества труда. Премирование работников может осуществляться поквартально, а также в конце года по результатам эффективности деятельности учреждения в размере до 100% от должностного оклада в пределах фонда оплаты труда.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20. Премирование работников Учреждений осуществляется с учетом следующих показателей: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1) выполнение и перевыполнение плановых и нормативных показателей уставной деятельности Учреждения;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2) соблюдение регламентов, стандартов, требований к выполнению работ и оказанию услуг;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3) соблюдение установленных сроков выполнения работ, оказания услуг;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4) качественное предоставление платных услуг населению, отсутствие жалоб со стороны потребителей услуг;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5) качественная подготовка и проведение мероприятий, связанных с уставной деятельностью Учреждения;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6) проявление инициативы, творчества и применение в работе современных форм и методов организации труда;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7) осуществление методических и координационных функций;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8) участие в выполнении важных работ, ответственных мероприятий, а также организация и выполнение мероприятий, направленных на повышение авторитета Учреждения;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9) обеспечение безаварийного, безотказного и бесперебойного процесса исполнения основной деятельности Учреждения;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10) своевременность и полнота подготовки отчетности;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11) иные показатели, установленные в соответствии с коллективным договором или локальными нормативными актами Учреждения, принятыми с учетом мнения выборного профсоюзного или иного представительного органа работников Учреждения.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21. К иным выплатам стимулирующего характера относятся: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1) выплаты в связи с юбилейными и праздничными датами: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к 50-летию со дня рождения, и каждые последующие 5 лет;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в связи с празднованием Дня молодёжи;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-в связи с празднованием Дня защитника Отечества и Международного женского дня;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в связи с празднованием Нового года.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22. Премирование работника не производится при наличии у него дисциплинарного взыскания.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23. Из фонда оплаты труда Учреждения работникам может быть оказана материальная помощь согласно Положению о предоставлении материальной помощи работникам и ее размерах, утвержденному локальным нормативным актом Учреждения и согласованному с выборным профсоюзным или иным представительным органом работников.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24. Материальная помощь выделяется на основании решения руководителя Учреждения в следующих случаях: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- в связи с бракосочетанием;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в связи с рождением ребенка;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-в связи с уходом на пенсию;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- на ритуальные услуги в случае смерти самого работника или родственников (супруг, супруга, родители, дети, родные братья и сестры).</w:t>
      </w: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/>
        <w:jc w:val="right"/>
        <w:outlineLvl w:val="0"/>
        <w:rPr>
          <w:sz w:val="28"/>
          <w:szCs w:val="20"/>
        </w:rPr>
      </w:pPr>
      <w:r w:rsidRPr="00851654">
        <w:rPr>
          <w:sz w:val="28"/>
          <w:szCs w:val="20"/>
        </w:rPr>
        <w:lastRenderedPageBreak/>
        <w:t>Приложение 4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к Положению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0"/>
        </w:rPr>
        <w:t xml:space="preserve">об оплате труда </w:t>
      </w:r>
      <w:r w:rsidRPr="00851654">
        <w:rPr>
          <w:sz w:val="28"/>
          <w:szCs w:val="28"/>
        </w:rPr>
        <w:t>и материальном стимулировании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 xml:space="preserve"> работников муниципального бюджетного учреждения 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8"/>
        </w:rPr>
        <w:t>«Молодежный центр «Ливны»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bookmarkStart w:id="0" w:name="P797"/>
      <w:bookmarkEnd w:id="0"/>
      <w:r w:rsidRPr="00851654">
        <w:rPr>
          <w:bCs/>
          <w:sz w:val="28"/>
          <w:szCs w:val="28"/>
        </w:rPr>
        <w:t>Порядок оплаты труда руководителя, заместителя руководителя Учреждения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 xml:space="preserve">1. Заработная плата руководителя, заместителя руководителя состоит из должностного оклада, выплат компенсационного и стимулирующего характера и производится в пределах </w:t>
      </w:r>
      <w:proofErr w:type="gramStart"/>
      <w:r w:rsidRPr="00851654">
        <w:rPr>
          <w:sz w:val="28"/>
          <w:szCs w:val="28"/>
        </w:rPr>
        <w:t>фонда оплаты труда работников Учреждения</w:t>
      </w:r>
      <w:proofErr w:type="gramEnd"/>
      <w:r w:rsidRPr="00851654">
        <w:rPr>
          <w:sz w:val="28"/>
          <w:szCs w:val="28"/>
        </w:rPr>
        <w:t>.</w:t>
      </w:r>
    </w:p>
    <w:p w:rsidR="00851654" w:rsidRPr="00851654" w:rsidRDefault="00851654" w:rsidP="00851654">
      <w:pPr>
        <w:widowControl w:val="0"/>
        <w:autoSpaceDE w:val="0"/>
        <w:autoSpaceDN w:val="0"/>
        <w:spacing w:after="12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2. Должностные оклады руководителя, заместителя руководителя Учреждения определяются по следующей формуле:</w:t>
      </w:r>
    </w:p>
    <w:p w:rsidR="00851654" w:rsidRPr="00851654" w:rsidRDefault="00851654" w:rsidP="00851654">
      <w:pPr>
        <w:widowControl w:val="0"/>
        <w:autoSpaceDE w:val="0"/>
        <w:autoSpaceDN w:val="0"/>
        <w:spacing w:after="120"/>
        <w:ind w:left="284"/>
        <w:jc w:val="center"/>
        <w:rPr>
          <w:sz w:val="28"/>
          <w:szCs w:val="28"/>
        </w:rPr>
      </w:pPr>
      <w:r w:rsidRPr="00851654">
        <w:rPr>
          <w:sz w:val="28"/>
          <w:szCs w:val="28"/>
        </w:rPr>
        <w:t>Ору</w:t>
      </w:r>
      <w:proofErr w:type="gramStart"/>
      <w:r w:rsidRPr="00851654">
        <w:rPr>
          <w:sz w:val="28"/>
          <w:szCs w:val="28"/>
        </w:rPr>
        <w:t xml:space="preserve"> = Б</w:t>
      </w:r>
      <w:proofErr w:type="gramEnd"/>
      <w:r w:rsidRPr="00851654">
        <w:rPr>
          <w:sz w:val="28"/>
          <w:szCs w:val="28"/>
        </w:rPr>
        <w:t xml:space="preserve"> </w:t>
      </w:r>
      <w:proofErr w:type="spellStart"/>
      <w:r w:rsidRPr="00851654">
        <w:rPr>
          <w:sz w:val="28"/>
          <w:szCs w:val="28"/>
        </w:rPr>
        <w:t>x</w:t>
      </w:r>
      <w:proofErr w:type="spellEnd"/>
      <w:r w:rsidRPr="00851654">
        <w:rPr>
          <w:sz w:val="28"/>
          <w:szCs w:val="28"/>
        </w:rPr>
        <w:t xml:space="preserve"> </w:t>
      </w:r>
      <w:proofErr w:type="spellStart"/>
      <w:r w:rsidRPr="00851654">
        <w:rPr>
          <w:sz w:val="28"/>
          <w:szCs w:val="28"/>
        </w:rPr>
        <w:t>Кр</w:t>
      </w:r>
      <w:proofErr w:type="spellEnd"/>
      <w:r w:rsidRPr="00851654">
        <w:rPr>
          <w:sz w:val="28"/>
          <w:szCs w:val="28"/>
        </w:rPr>
        <w:t>, где:</w:t>
      </w:r>
    </w:p>
    <w:p w:rsidR="00851654" w:rsidRPr="00851654" w:rsidRDefault="00851654" w:rsidP="00851654">
      <w:pPr>
        <w:widowControl w:val="0"/>
        <w:autoSpaceDE w:val="0"/>
        <w:autoSpaceDN w:val="0"/>
        <w:spacing w:after="12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Ору - должностной оклад руководителя, заместителя руководителя;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proofErr w:type="gramStart"/>
      <w:r w:rsidRPr="00851654">
        <w:rPr>
          <w:sz w:val="28"/>
          <w:szCs w:val="28"/>
        </w:rPr>
        <w:t>Б</w:t>
      </w:r>
      <w:proofErr w:type="gramEnd"/>
      <w:r w:rsidRPr="00851654">
        <w:rPr>
          <w:sz w:val="28"/>
          <w:szCs w:val="28"/>
        </w:rPr>
        <w:t xml:space="preserve"> - базовая ставка в размере 13 750 рублей;</w:t>
      </w:r>
    </w:p>
    <w:p w:rsidR="00851654" w:rsidRPr="00851654" w:rsidRDefault="00851654" w:rsidP="00851654">
      <w:pPr>
        <w:widowControl w:val="0"/>
        <w:autoSpaceDE w:val="0"/>
        <w:autoSpaceDN w:val="0"/>
        <w:spacing w:after="120"/>
        <w:ind w:left="284" w:firstLine="539"/>
        <w:jc w:val="both"/>
        <w:rPr>
          <w:sz w:val="28"/>
          <w:szCs w:val="28"/>
        </w:rPr>
      </w:pPr>
      <w:proofErr w:type="spellStart"/>
      <w:r w:rsidRPr="00851654">
        <w:rPr>
          <w:sz w:val="28"/>
          <w:szCs w:val="28"/>
        </w:rPr>
        <w:t>Кр</w:t>
      </w:r>
      <w:proofErr w:type="spellEnd"/>
      <w:r w:rsidRPr="00851654">
        <w:rPr>
          <w:sz w:val="28"/>
          <w:szCs w:val="28"/>
        </w:rPr>
        <w:t xml:space="preserve"> - повышающий коэффициент к должностному окладу руководителя, заместителя руководителя, значения которого приведены в </w:t>
      </w:r>
      <w:hyperlink w:anchor="P1559" w:history="1">
        <w:r w:rsidRPr="00851654">
          <w:rPr>
            <w:sz w:val="28"/>
            <w:szCs w:val="28"/>
          </w:rPr>
          <w:t>таблице 1</w:t>
        </w:r>
      </w:hyperlink>
      <w:r w:rsidRPr="00851654">
        <w:rPr>
          <w:sz w:val="28"/>
          <w:szCs w:val="28"/>
        </w:rPr>
        <w:t>.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outlineLvl w:val="2"/>
        <w:rPr>
          <w:sz w:val="28"/>
          <w:szCs w:val="28"/>
        </w:rPr>
      </w:pPr>
      <w:r w:rsidRPr="00851654">
        <w:rPr>
          <w:sz w:val="28"/>
          <w:szCs w:val="28"/>
        </w:rPr>
        <w:t>Таблица 1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252"/>
      </w:tblGrid>
      <w:tr w:rsidR="00851654" w:rsidRPr="00851654" w:rsidTr="00851654">
        <w:trPr>
          <w:trHeight w:val="1109"/>
        </w:trPr>
        <w:tc>
          <w:tcPr>
            <w:tcW w:w="502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bookmarkStart w:id="1" w:name="P831"/>
            <w:bookmarkEnd w:id="1"/>
            <w:r w:rsidRPr="0085165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25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>Повышающий коэффициент, установленный в зависимости от отнесения учреждения к группам по оплате труда руководителя</w:t>
            </w:r>
          </w:p>
        </w:tc>
      </w:tr>
      <w:tr w:rsidR="00851654" w:rsidRPr="00851654" w:rsidTr="00851654">
        <w:tc>
          <w:tcPr>
            <w:tcW w:w="502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>2</w:t>
            </w:r>
          </w:p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851654" w:rsidRPr="00851654" w:rsidTr="00851654">
        <w:tc>
          <w:tcPr>
            <w:tcW w:w="5024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4252" w:type="dxa"/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>2,45</w:t>
            </w:r>
          </w:p>
        </w:tc>
      </w:tr>
      <w:tr w:rsidR="00851654" w:rsidRPr="00851654" w:rsidTr="00851654">
        <w:tblPrEx>
          <w:tblBorders>
            <w:insideH w:val="nil"/>
          </w:tblBorders>
        </w:tblPrEx>
        <w:tc>
          <w:tcPr>
            <w:tcW w:w="5024" w:type="dxa"/>
            <w:tcBorders>
              <w:bottom w:val="single" w:sz="4" w:space="0" w:color="auto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51654" w:rsidRPr="00851654" w:rsidRDefault="00851654" w:rsidP="00851654">
            <w:pPr>
              <w:widowControl w:val="0"/>
              <w:autoSpaceDE w:val="0"/>
              <w:autoSpaceDN w:val="0"/>
              <w:ind w:left="284"/>
              <w:jc w:val="center"/>
              <w:rPr>
                <w:sz w:val="28"/>
                <w:szCs w:val="28"/>
              </w:rPr>
            </w:pPr>
            <w:r w:rsidRPr="00851654">
              <w:rPr>
                <w:sz w:val="28"/>
                <w:szCs w:val="28"/>
              </w:rPr>
              <w:t>2,2</w:t>
            </w:r>
          </w:p>
        </w:tc>
      </w:tr>
    </w:tbl>
    <w:p w:rsidR="00851654" w:rsidRPr="00851654" w:rsidRDefault="00851654" w:rsidP="00851654">
      <w:pPr>
        <w:widowControl w:val="0"/>
        <w:autoSpaceDE w:val="0"/>
        <w:autoSpaceDN w:val="0"/>
        <w:ind w:left="284" w:firstLine="708"/>
        <w:jc w:val="both"/>
        <w:rPr>
          <w:sz w:val="28"/>
          <w:szCs w:val="28"/>
        </w:rPr>
      </w:pPr>
      <w:r w:rsidRPr="00851654">
        <w:rPr>
          <w:sz w:val="28"/>
          <w:szCs w:val="28"/>
        </w:rPr>
        <w:t xml:space="preserve">3. Выплаты компенсационного и стимулирующего характера для руководителя, заместителя руководителя Учреждения устанавливаются в соответствии с </w:t>
      </w:r>
      <w:r w:rsidRPr="00851654">
        <w:rPr>
          <w:sz w:val="28"/>
          <w:szCs w:val="20"/>
        </w:rPr>
        <w:t xml:space="preserve">Приложением 3 к Положению об оплате труда </w:t>
      </w:r>
      <w:r w:rsidRPr="00851654">
        <w:rPr>
          <w:sz w:val="28"/>
          <w:szCs w:val="28"/>
        </w:rPr>
        <w:t>и материальном стимулировании  работников муниципального бюджетного учреждения «Молодежный центр «Ливны».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4. Раз в год при уходе в очередной ежегодный оплачиваемый отпуск руководителю Учреждения выплачивается материальная помощь в размере должностного оклада.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8"/>
        </w:rPr>
      </w:pPr>
      <w:r w:rsidRPr="00851654">
        <w:rPr>
          <w:sz w:val="28"/>
          <w:szCs w:val="28"/>
        </w:rPr>
        <w:t>5. Условия оплаты труда руководителя, в том числе конкретные размеры выплат стимулирующего и компенсационного характера, устанавливаются управлением культуры, молодёжной политики и спорта администрации города Ливны.</w:t>
      </w:r>
    </w:p>
    <w:p w:rsidR="00851654" w:rsidRPr="00851654" w:rsidRDefault="00851654" w:rsidP="00851654">
      <w:pPr>
        <w:pageBreakBefore/>
        <w:widowControl w:val="0"/>
        <w:autoSpaceDE w:val="0"/>
        <w:autoSpaceDN w:val="0"/>
        <w:ind w:left="284"/>
        <w:jc w:val="right"/>
        <w:outlineLvl w:val="0"/>
        <w:rPr>
          <w:sz w:val="28"/>
          <w:szCs w:val="20"/>
        </w:rPr>
      </w:pPr>
      <w:bookmarkStart w:id="2" w:name="P934"/>
      <w:bookmarkEnd w:id="2"/>
      <w:r w:rsidRPr="00851654">
        <w:rPr>
          <w:sz w:val="28"/>
          <w:szCs w:val="20"/>
        </w:rPr>
        <w:lastRenderedPageBreak/>
        <w:t>Приложение 5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0"/>
        </w:rPr>
        <w:t>к Положению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0"/>
        </w:rPr>
        <w:t xml:space="preserve">об оплате труда </w:t>
      </w:r>
      <w:r w:rsidRPr="00851654">
        <w:rPr>
          <w:sz w:val="28"/>
          <w:szCs w:val="28"/>
        </w:rPr>
        <w:t>и материальном стимулировании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8"/>
        </w:rPr>
      </w:pPr>
      <w:r w:rsidRPr="00851654">
        <w:rPr>
          <w:sz w:val="28"/>
          <w:szCs w:val="28"/>
        </w:rPr>
        <w:t xml:space="preserve"> работников муниципального бюджетного учреждения 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  <w:r w:rsidRPr="00851654">
        <w:rPr>
          <w:sz w:val="28"/>
          <w:szCs w:val="28"/>
        </w:rPr>
        <w:t>«Молодежный центр «Ливны»</w:t>
      </w:r>
    </w:p>
    <w:p w:rsidR="00851654" w:rsidRPr="00851654" w:rsidRDefault="00851654" w:rsidP="00851654">
      <w:pPr>
        <w:widowControl w:val="0"/>
        <w:autoSpaceDE w:val="0"/>
        <w:autoSpaceDN w:val="0"/>
        <w:ind w:left="284"/>
        <w:jc w:val="right"/>
        <w:rPr>
          <w:sz w:val="28"/>
          <w:szCs w:val="20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51654" w:rsidRPr="00851654" w:rsidRDefault="00851654" w:rsidP="00851654">
      <w:pPr>
        <w:widowControl w:val="0"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  <w:r w:rsidRPr="00851654">
        <w:rPr>
          <w:bCs/>
          <w:sz w:val="28"/>
          <w:szCs w:val="28"/>
        </w:rPr>
        <w:t xml:space="preserve">Порядок </w:t>
      </w:r>
      <w:proofErr w:type="gramStart"/>
      <w:r w:rsidRPr="00851654">
        <w:rPr>
          <w:bCs/>
          <w:sz w:val="28"/>
          <w:szCs w:val="28"/>
        </w:rPr>
        <w:t>формирования фонда оплаты труда работников Учреждения</w:t>
      </w:r>
      <w:proofErr w:type="gramEnd"/>
    </w:p>
    <w:p w:rsidR="00851654" w:rsidRPr="00851654" w:rsidRDefault="00851654" w:rsidP="00851654">
      <w:pPr>
        <w:widowControl w:val="0"/>
        <w:autoSpaceDE w:val="0"/>
        <w:autoSpaceDN w:val="0"/>
        <w:ind w:left="284"/>
        <w:jc w:val="both"/>
        <w:rPr>
          <w:sz w:val="28"/>
          <w:szCs w:val="28"/>
        </w:rPr>
      </w:pPr>
    </w:p>
    <w:p w:rsidR="00851654" w:rsidRPr="00851654" w:rsidRDefault="00851654" w:rsidP="00851654">
      <w:pPr>
        <w:widowControl w:val="0"/>
        <w:autoSpaceDE w:val="0"/>
        <w:autoSpaceDN w:val="0"/>
        <w:ind w:left="284" w:firstLine="540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Фонд оплаты труда работников Учреждения формируется: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из средств на заработную плату работникам, которые определяются на предстоящий финансовый год (из расчета на 12 месяцев) исходя из штатного расписания Учреждения по состоянию на 1 января соответствующего финансового года;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0"/>
        </w:rPr>
      </w:pPr>
      <w:r w:rsidRPr="00851654">
        <w:rPr>
          <w:sz w:val="28"/>
          <w:szCs w:val="20"/>
        </w:rPr>
        <w:t>из средств на выплаты компенсационного характера, которые определяются в размере до 5 процентов средств, предусмотренных на оплату окладов (ставок) заработной платы работников;</w:t>
      </w:r>
    </w:p>
    <w:p w:rsidR="00851654" w:rsidRPr="00851654" w:rsidRDefault="00851654" w:rsidP="00851654">
      <w:pPr>
        <w:widowControl w:val="0"/>
        <w:autoSpaceDE w:val="0"/>
        <w:autoSpaceDN w:val="0"/>
        <w:ind w:left="284" w:firstLine="539"/>
        <w:jc w:val="both"/>
        <w:rPr>
          <w:sz w:val="28"/>
          <w:szCs w:val="28"/>
        </w:rPr>
      </w:pPr>
      <w:r w:rsidRPr="00851654">
        <w:rPr>
          <w:sz w:val="28"/>
          <w:szCs w:val="20"/>
        </w:rPr>
        <w:t>из средств на выплаты стимулирующего характера, которые определяются в размере до 25 процентов средств, предусмотренных на оплату окладов (ставок) заработной платы работников.</w:t>
      </w:r>
    </w:p>
    <w:p w:rsidR="006651FD" w:rsidRDefault="006651FD" w:rsidP="0070780F">
      <w:pPr>
        <w:rPr>
          <w:sz w:val="14"/>
          <w:szCs w:val="14"/>
        </w:rPr>
      </w:pPr>
    </w:p>
    <w:sectPr w:rsidR="006651FD" w:rsidSect="00E97532">
      <w:pgSz w:w="11906" w:h="16838"/>
      <w:pgMar w:top="1134" w:right="1134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BBB"/>
    <w:multiLevelType w:val="hybridMultilevel"/>
    <w:tmpl w:val="94FCFD00"/>
    <w:lvl w:ilvl="0" w:tplc="8B2C7C3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B7F045D"/>
    <w:multiLevelType w:val="multilevel"/>
    <w:tmpl w:val="B05EA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109"/>
    <w:rsid w:val="00000A76"/>
    <w:rsid w:val="00004428"/>
    <w:rsid w:val="00007C78"/>
    <w:rsid w:val="00015637"/>
    <w:rsid w:val="00055B2A"/>
    <w:rsid w:val="00060DD0"/>
    <w:rsid w:val="000640A3"/>
    <w:rsid w:val="00070FDD"/>
    <w:rsid w:val="00077202"/>
    <w:rsid w:val="00082534"/>
    <w:rsid w:val="0008509F"/>
    <w:rsid w:val="00091FC1"/>
    <w:rsid w:val="000A245F"/>
    <w:rsid w:val="000B2EEE"/>
    <w:rsid w:val="000C671F"/>
    <w:rsid w:val="000E041B"/>
    <w:rsid w:val="000E235D"/>
    <w:rsid w:val="000E6D79"/>
    <w:rsid w:val="000E7B14"/>
    <w:rsid w:val="000F500F"/>
    <w:rsid w:val="00102312"/>
    <w:rsid w:val="001076FE"/>
    <w:rsid w:val="001312CD"/>
    <w:rsid w:val="0014166D"/>
    <w:rsid w:val="001504BE"/>
    <w:rsid w:val="001572AE"/>
    <w:rsid w:val="00160E06"/>
    <w:rsid w:val="00171127"/>
    <w:rsid w:val="00173D7E"/>
    <w:rsid w:val="00182079"/>
    <w:rsid w:val="0019298C"/>
    <w:rsid w:val="001A0793"/>
    <w:rsid w:val="001C6FA9"/>
    <w:rsid w:val="001D772D"/>
    <w:rsid w:val="001E2B60"/>
    <w:rsid w:val="0022627E"/>
    <w:rsid w:val="00244CA4"/>
    <w:rsid w:val="00253769"/>
    <w:rsid w:val="00260A72"/>
    <w:rsid w:val="00263D25"/>
    <w:rsid w:val="00264348"/>
    <w:rsid w:val="00270416"/>
    <w:rsid w:val="00277DA2"/>
    <w:rsid w:val="00292EAB"/>
    <w:rsid w:val="002A5CB2"/>
    <w:rsid w:val="002B30E2"/>
    <w:rsid w:val="002B4DCE"/>
    <w:rsid w:val="002C2BB4"/>
    <w:rsid w:val="002E0F2E"/>
    <w:rsid w:val="002E2CAB"/>
    <w:rsid w:val="00302B65"/>
    <w:rsid w:val="003155CC"/>
    <w:rsid w:val="00321129"/>
    <w:rsid w:val="00325EC9"/>
    <w:rsid w:val="0033616F"/>
    <w:rsid w:val="003363F7"/>
    <w:rsid w:val="0037549C"/>
    <w:rsid w:val="00383422"/>
    <w:rsid w:val="0038520B"/>
    <w:rsid w:val="003A3F29"/>
    <w:rsid w:val="003C2C56"/>
    <w:rsid w:val="003D0F3C"/>
    <w:rsid w:val="003E063C"/>
    <w:rsid w:val="003E3980"/>
    <w:rsid w:val="003F68C3"/>
    <w:rsid w:val="003F70F7"/>
    <w:rsid w:val="0040302F"/>
    <w:rsid w:val="004140E5"/>
    <w:rsid w:val="00423E7A"/>
    <w:rsid w:val="004503C0"/>
    <w:rsid w:val="004667A5"/>
    <w:rsid w:val="004714DE"/>
    <w:rsid w:val="00471A37"/>
    <w:rsid w:val="00472DB1"/>
    <w:rsid w:val="00490F4F"/>
    <w:rsid w:val="004975B8"/>
    <w:rsid w:val="004A566E"/>
    <w:rsid w:val="004C27DB"/>
    <w:rsid w:val="004E1F57"/>
    <w:rsid w:val="004E3AF2"/>
    <w:rsid w:val="00501C76"/>
    <w:rsid w:val="005253DC"/>
    <w:rsid w:val="00527F75"/>
    <w:rsid w:val="0053005E"/>
    <w:rsid w:val="0055149D"/>
    <w:rsid w:val="005605E4"/>
    <w:rsid w:val="00566B47"/>
    <w:rsid w:val="00575F1D"/>
    <w:rsid w:val="00584A17"/>
    <w:rsid w:val="00584E26"/>
    <w:rsid w:val="005D5370"/>
    <w:rsid w:val="005F08F5"/>
    <w:rsid w:val="005F4607"/>
    <w:rsid w:val="005F5763"/>
    <w:rsid w:val="005F59E6"/>
    <w:rsid w:val="00601579"/>
    <w:rsid w:val="00607A1B"/>
    <w:rsid w:val="00622498"/>
    <w:rsid w:val="00625C2C"/>
    <w:rsid w:val="0062773C"/>
    <w:rsid w:val="00643287"/>
    <w:rsid w:val="00654067"/>
    <w:rsid w:val="006606BA"/>
    <w:rsid w:val="00663CA2"/>
    <w:rsid w:val="006651FD"/>
    <w:rsid w:val="00693D86"/>
    <w:rsid w:val="006940EF"/>
    <w:rsid w:val="006A0A49"/>
    <w:rsid w:val="006C3831"/>
    <w:rsid w:val="006D4DFD"/>
    <w:rsid w:val="006D5166"/>
    <w:rsid w:val="006E1AB5"/>
    <w:rsid w:val="006E54FB"/>
    <w:rsid w:val="0070780F"/>
    <w:rsid w:val="007103D7"/>
    <w:rsid w:val="00710706"/>
    <w:rsid w:val="00716A54"/>
    <w:rsid w:val="00726A2A"/>
    <w:rsid w:val="0077521F"/>
    <w:rsid w:val="00776D6D"/>
    <w:rsid w:val="007843E1"/>
    <w:rsid w:val="00791E45"/>
    <w:rsid w:val="00796664"/>
    <w:rsid w:val="007A4F71"/>
    <w:rsid w:val="007B26F3"/>
    <w:rsid w:val="007B3EA7"/>
    <w:rsid w:val="007B6499"/>
    <w:rsid w:val="007C17A6"/>
    <w:rsid w:val="007C5D95"/>
    <w:rsid w:val="007D1981"/>
    <w:rsid w:val="007D5E66"/>
    <w:rsid w:val="007D740F"/>
    <w:rsid w:val="007E7866"/>
    <w:rsid w:val="007F10C0"/>
    <w:rsid w:val="007F492A"/>
    <w:rsid w:val="008050F3"/>
    <w:rsid w:val="00832175"/>
    <w:rsid w:val="008500B6"/>
    <w:rsid w:val="00850B86"/>
    <w:rsid w:val="00851654"/>
    <w:rsid w:val="00863643"/>
    <w:rsid w:val="0087584E"/>
    <w:rsid w:val="008821FD"/>
    <w:rsid w:val="00882D94"/>
    <w:rsid w:val="0088667E"/>
    <w:rsid w:val="008B1101"/>
    <w:rsid w:val="008C5A1F"/>
    <w:rsid w:val="008D3FBD"/>
    <w:rsid w:val="008D5EEF"/>
    <w:rsid w:val="008E4235"/>
    <w:rsid w:val="0090465E"/>
    <w:rsid w:val="00905802"/>
    <w:rsid w:val="00910341"/>
    <w:rsid w:val="00930885"/>
    <w:rsid w:val="00934ABB"/>
    <w:rsid w:val="009505D0"/>
    <w:rsid w:val="009610B1"/>
    <w:rsid w:val="00965006"/>
    <w:rsid w:val="0096550A"/>
    <w:rsid w:val="009756E6"/>
    <w:rsid w:val="009809C7"/>
    <w:rsid w:val="009820B5"/>
    <w:rsid w:val="00986342"/>
    <w:rsid w:val="0099203F"/>
    <w:rsid w:val="009A52E2"/>
    <w:rsid w:val="009A5917"/>
    <w:rsid w:val="009B0BA2"/>
    <w:rsid w:val="009B569B"/>
    <w:rsid w:val="009B5E15"/>
    <w:rsid w:val="009C1A0E"/>
    <w:rsid w:val="009E2DD6"/>
    <w:rsid w:val="009E7C61"/>
    <w:rsid w:val="009F281B"/>
    <w:rsid w:val="009F3BC8"/>
    <w:rsid w:val="00A16FED"/>
    <w:rsid w:val="00A25391"/>
    <w:rsid w:val="00A4594E"/>
    <w:rsid w:val="00A55109"/>
    <w:rsid w:val="00A61BDD"/>
    <w:rsid w:val="00A67261"/>
    <w:rsid w:val="00A74ECC"/>
    <w:rsid w:val="00A91259"/>
    <w:rsid w:val="00A93D68"/>
    <w:rsid w:val="00A94F0F"/>
    <w:rsid w:val="00AA0136"/>
    <w:rsid w:val="00AB1F1A"/>
    <w:rsid w:val="00AC053A"/>
    <w:rsid w:val="00AC6E40"/>
    <w:rsid w:val="00AD07FA"/>
    <w:rsid w:val="00AD0B91"/>
    <w:rsid w:val="00AD3D8A"/>
    <w:rsid w:val="00AE4568"/>
    <w:rsid w:val="00AE6A27"/>
    <w:rsid w:val="00AF3FC4"/>
    <w:rsid w:val="00AF7BF2"/>
    <w:rsid w:val="00B17006"/>
    <w:rsid w:val="00B30163"/>
    <w:rsid w:val="00B3210A"/>
    <w:rsid w:val="00B33D93"/>
    <w:rsid w:val="00B43D1F"/>
    <w:rsid w:val="00B46BC5"/>
    <w:rsid w:val="00B565AB"/>
    <w:rsid w:val="00B64749"/>
    <w:rsid w:val="00B82AAA"/>
    <w:rsid w:val="00B96AD4"/>
    <w:rsid w:val="00BB4F16"/>
    <w:rsid w:val="00BC35E4"/>
    <w:rsid w:val="00BD75E9"/>
    <w:rsid w:val="00BE6C3B"/>
    <w:rsid w:val="00BF088F"/>
    <w:rsid w:val="00C1387B"/>
    <w:rsid w:val="00C323CB"/>
    <w:rsid w:val="00C34FED"/>
    <w:rsid w:val="00C43BB7"/>
    <w:rsid w:val="00C522A5"/>
    <w:rsid w:val="00C5493E"/>
    <w:rsid w:val="00C65F94"/>
    <w:rsid w:val="00C95401"/>
    <w:rsid w:val="00CB35B9"/>
    <w:rsid w:val="00CC1633"/>
    <w:rsid w:val="00CC7F2C"/>
    <w:rsid w:val="00CD3D92"/>
    <w:rsid w:val="00CE10BC"/>
    <w:rsid w:val="00CE73F9"/>
    <w:rsid w:val="00D023D4"/>
    <w:rsid w:val="00D05141"/>
    <w:rsid w:val="00D145EE"/>
    <w:rsid w:val="00D16681"/>
    <w:rsid w:val="00D268B9"/>
    <w:rsid w:val="00D32325"/>
    <w:rsid w:val="00D3748C"/>
    <w:rsid w:val="00D42EAD"/>
    <w:rsid w:val="00D47037"/>
    <w:rsid w:val="00D563F3"/>
    <w:rsid w:val="00D56C56"/>
    <w:rsid w:val="00D61037"/>
    <w:rsid w:val="00D73D77"/>
    <w:rsid w:val="00DC6D08"/>
    <w:rsid w:val="00DD3921"/>
    <w:rsid w:val="00DD56B6"/>
    <w:rsid w:val="00E30B90"/>
    <w:rsid w:val="00E34EDF"/>
    <w:rsid w:val="00E35C3D"/>
    <w:rsid w:val="00E47EA7"/>
    <w:rsid w:val="00E61A8E"/>
    <w:rsid w:val="00E65ED0"/>
    <w:rsid w:val="00E7270A"/>
    <w:rsid w:val="00E86396"/>
    <w:rsid w:val="00E87BD8"/>
    <w:rsid w:val="00E91955"/>
    <w:rsid w:val="00E94BA3"/>
    <w:rsid w:val="00E9678F"/>
    <w:rsid w:val="00E97532"/>
    <w:rsid w:val="00EA63D7"/>
    <w:rsid w:val="00EB61BC"/>
    <w:rsid w:val="00ED01EB"/>
    <w:rsid w:val="00ED0457"/>
    <w:rsid w:val="00ED76E4"/>
    <w:rsid w:val="00EE6BF6"/>
    <w:rsid w:val="00EF4F5C"/>
    <w:rsid w:val="00F05E28"/>
    <w:rsid w:val="00F15181"/>
    <w:rsid w:val="00F34A24"/>
    <w:rsid w:val="00F3670D"/>
    <w:rsid w:val="00F47BBC"/>
    <w:rsid w:val="00F8680C"/>
    <w:rsid w:val="00F94FDF"/>
    <w:rsid w:val="00FA5252"/>
    <w:rsid w:val="00FB0518"/>
    <w:rsid w:val="00FB6A53"/>
    <w:rsid w:val="00FC1741"/>
    <w:rsid w:val="00FC39F9"/>
    <w:rsid w:val="00FD0E4F"/>
    <w:rsid w:val="00FD52C4"/>
    <w:rsid w:val="00FD561E"/>
    <w:rsid w:val="00FD7D5E"/>
    <w:rsid w:val="00FD7D8D"/>
    <w:rsid w:val="00FE1A45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109"/>
    <w:rPr>
      <w:sz w:val="24"/>
      <w:szCs w:val="24"/>
    </w:rPr>
  </w:style>
  <w:style w:type="paragraph" w:styleId="1">
    <w:name w:val="heading 1"/>
    <w:basedOn w:val="a"/>
    <w:next w:val="a"/>
    <w:qFormat/>
    <w:rsid w:val="006E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5109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5510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63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3D2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591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A5917"/>
    <w:rPr>
      <w:sz w:val="28"/>
    </w:rPr>
  </w:style>
  <w:style w:type="character" w:styleId="a8">
    <w:name w:val="Hyperlink"/>
    <w:basedOn w:val="a0"/>
    <w:rsid w:val="009A5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CA6C27B8231F94E7584D98D06D5E12BD5385ACEFACD788B22ADDA8B9BBB2AE4ACD24E92ED862CEE51D9806276m6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6CA6C27B8231F94E7584D98D06D5E12BD5385ACEFACD788B22ADDA8B9BBB2AF6AC8A4491EF9379BE0B8E8D616FE4962BFD82758F74m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6CA6C27B8231F94E7584D98D06D5E12BD5385ACEFACD788B22ADDA8B9BBB2AF6AC8A4491E89379BE0B8E8D616FE4962BFD82758F74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E412-835C-40E3-A7A0-2EAB147C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15970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IT2</cp:lastModifiedBy>
  <cp:revision>3</cp:revision>
  <cp:lastPrinted>2024-12-17T09:27:00Z</cp:lastPrinted>
  <dcterms:created xsi:type="dcterms:W3CDTF">2024-12-19T14:23:00Z</dcterms:created>
  <dcterms:modified xsi:type="dcterms:W3CDTF">2024-12-20T07:19:00Z</dcterms:modified>
</cp:coreProperties>
</file>