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5D" w:rsidRDefault="00884B5D" w:rsidP="00884B5D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B5D" w:rsidRPr="001E299B" w:rsidRDefault="00884B5D" w:rsidP="00884B5D">
      <w:pPr>
        <w:rPr>
          <w:lang w:val="ru-RU"/>
        </w:rPr>
      </w:pPr>
    </w:p>
    <w:p w:rsidR="00884B5D" w:rsidRPr="001E299B" w:rsidRDefault="00884B5D" w:rsidP="00884B5D">
      <w:pPr>
        <w:tabs>
          <w:tab w:val="left" w:pos="164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884B5D" w:rsidRPr="001E299B" w:rsidRDefault="00884B5D" w:rsidP="00884B5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ОРЛОВСКАЯ ОБЛАСТЬ</w:t>
      </w:r>
    </w:p>
    <w:p w:rsidR="00884B5D" w:rsidRPr="001E299B" w:rsidRDefault="00884B5D" w:rsidP="00884B5D">
      <w:pPr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ЛИВНЫ</w:t>
      </w:r>
    </w:p>
    <w:p w:rsidR="00884B5D" w:rsidRPr="001E299B" w:rsidRDefault="00884B5D" w:rsidP="00884B5D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29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Е Н И Е</w:t>
      </w:r>
    </w:p>
    <w:p w:rsidR="00884B5D" w:rsidRPr="001E299B" w:rsidRDefault="00884B5D" w:rsidP="00884B5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884B5D" w:rsidRPr="001E299B" w:rsidRDefault="00884B5D" w:rsidP="00884B5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84B5D" w:rsidRPr="001E299B" w:rsidRDefault="00884B5D" w:rsidP="00884B5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27 февраля 2025 года            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28</w:t>
      </w:r>
    </w:p>
    <w:p w:rsidR="00884B5D" w:rsidRPr="001E299B" w:rsidRDefault="00884B5D" w:rsidP="00884B5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г. Ливны</w:t>
      </w:r>
    </w:p>
    <w:p w:rsidR="00884B5D" w:rsidRPr="001E299B" w:rsidRDefault="00884B5D" w:rsidP="00884B5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84B5D" w:rsidRDefault="00884B5D" w:rsidP="00884B5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дминистративного</w:t>
      </w:r>
      <w:proofErr w:type="gramEnd"/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884B5D" w:rsidRDefault="00884B5D" w:rsidP="00884B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егламента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</w:p>
    <w:p w:rsidR="00884B5D" w:rsidRDefault="00884B5D" w:rsidP="00884B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Выдача </w:t>
      </w:r>
    </w:p>
    <w:p w:rsidR="00884B5D" w:rsidRDefault="00884B5D" w:rsidP="00884B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градостроительного плана земельного</w:t>
      </w:r>
    </w:p>
    <w:p w:rsidR="00884B5D" w:rsidRPr="00106F01" w:rsidRDefault="00884B5D" w:rsidP="00884B5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участка</w:t>
      </w:r>
      <w:r w:rsidRPr="00F220F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84B5D" w:rsidRPr="00F220FD" w:rsidRDefault="00884B5D" w:rsidP="00884B5D">
      <w:pPr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84B5D" w:rsidRPr="001E299B" w:rsidRDefault="00884B5D" w:rsidP="00884B5D">
      <w:pPr>
        <w:ind w:firstLine="53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В целях реализации </w:t>
      </w: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от 27 июля 2010 года №  210-ФЗ «Об организации предоставления государственных и муниципальных услуг», в соответствии с </w:t>
      </w:r>
      <w:hyperlink r:id="rId5">
        <w:r w:rsidRPr="001E299B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Ливны Орловской области от 18 октября 2023 года № 92 «О разработке и утверждении административных регламентов предоставления муниципальных услуг администрацией города Ливны Орловской области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 администрация города Ливны  </w:t>
      </w:r>
      <w:r w:rsidRPr="001E299B">
        <w:rPr>
          <w:rFonts w:ascii="Times New Roman" w:hAnsi="Times New Roman" w:cs="Times New Roman"/>
          <w:bCs/>
          <w:spacing w:val="40"/>
          <w:sz w:val="28"/>
          <w:szCs w:val="28"/>
          <w:lang w:val="ru-RU"/>
        </w:rPr>
        <w:t>постановляет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proofErr w:type="gramEnd"/>
    </w:p>
    <w:p w:rsidR="00884B5D" w:rsidRPr="001E299B" w:rsidRDefault="00884B5D" w:rsidP="00884B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1.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 а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>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lang w:val="ru-RU"/>
        </w:rPr>
        <w:t>Выдача градостроительного плана земельного участка»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(приложение).</w:t>
      </w:r>
    </w:p>
    <w:p w:rsidR="00884B5D" w:rsidRPr="001E299B" w:rsidRDefault="00884B5D" w:rsidP="00884B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2.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Опубликовать настоящее постановление в газете «Ливенский вестник» и разместить на официальном сайте администрации города Ливны в сети «Интернет». </w:t>
      </w:r>
    </w:p>
    <w:p w:rsidR="00884B5D" w:rsidRPr="001E299B" w:rsidRDefault="00884B5D" w:rsidP="00884B5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3. </w:t>
      </w:r>
      <w:proofErr w:type="gramStart"/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884B5D" w:rsidRPr="001E299B" w:rsidRDefault="00884B5D" w:rsidP="00884B5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84B5D" w:rsidRPr="001E299B" w:rsidRDefault="00884B5D" w:rsidP="00884B5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4B5D" w:rsidRPr="001E299B" w:rsidRDefault="00884B5D" w:rsidP="00884B5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Глава города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С.А. Трубицин</w:t>
      </w:r>
    </w:p>
    <w:p w:rsidR="00884B5D" w:rsidRDefault="00884B5D" w:rsidP="00884B5D">
      <w:pPr>
        <w:pStyle w:val="a5"/>
        <w:rPr>
          <w:sz w:val="28"/>
          <w:szCs w:val="28"/>
        </w:rPr>
      </w:pPr>
    </w:p>
    <w:p w:rsidR="00884B5D" w:rsidRDefault="00884B5D" w:rsidP="00884B5D">
      <w:pPr>
        <w:pStyle w:val="a5"/>
        <w:rPr>
          <w:sz w:val="28"/>
          <w:szCs w:val="28"/>
        </w:rPr>
      </w:pPr>
    </w:p>
    <w:p w:rsidR="00243BE0" w:rsidRDefault="00243BE0" w:rsidP="00243BE0">
      <w:pPr>
        <w:pStyle w:val="ConsPlusNormal"/>
        <w:pageBreakBefore/>
        <w:jc w:val="right"/>
      </w:pPr>
      <w:r>
        <w:t>Приложение</w:t>
      </w:r>
    </w:p>
    <w:p w:rsidR="00243BE0" w:rsidRDefault="00243BE0" w:rsidP="00243BE0">
      <w:pPr>
        <w:pStyle w:val="ConsPlusNormal"/>
        <w:jc w:val="right"/>
      </w:pPr>
      <w:r>
        <w:t xml:space="preserve">к постановлению администрации </w:t>
      </w:r>
    </w:p>
    <w:p w:rsidR="00243BE0" w:rsidRDefault="00243BE0" w:rsidP="00243BE0">
      <w:pPr>
        <w:pStyle w:val="ConsPlusNormal"/>
        <w:jc w:val="right"/>
      </w:pPr>
      <w:r>
        <w:t>города Ливны</w:t>
      </w:r>
    </w:p>
    <w:p w:rsidR="00243BE0" w:rsidRDefault="00243BE0" w:rsidP="00243BE0">
      <w:pPr>
        <w:pStyle w:val="ConsPlusNormal"/>
        <w:jc w:val="right"/>
      </w:pPr>
      <w:r>
        <w:t>от 27 февраля 2025г. №28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</w:pPr>
      <w:bookmarkStart w:id="0" w:name="P41"/>
      <w:bookmarkEnd w:id="0"/>
      <w:r>
        <w:t>АДМИНИСТРАТИВНЫЙ РЕГЛАМЕНТ</w:t>
      </w:r>
    </w:p>
    <w:p w:rsidR="00243BE0" w:rsidRDefault="00243BE0" w:rsidP="00243BE0">
      <w:pPr>
        <w:pStyle w:val="ConsPlusTitle"/>
        <w:jc w:val="center"/>
      </w:pPr>
    </w:p>
    <w:p w:rsidR="00243BE0" w:rsidRDefault="00243BE0" w:rsidP="00243BE0">
      <w:pPr>
        <w:pStyle w:val="ConsPlusTitle"/>
        <w:jc w:val="center"/>
      </w:pPr>
      <w:r>
        <w:t>предоставление муниципальной услуги «Выдача градостроительного плана земельного участка»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1"/>
      </w:pPr>
      <w:r>
        <w:t>Раздел I. Общие положения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proofErr w:type="gramStart"/>
      <w:r>
        <w:t xml:space="preserve">1.1.Административный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города Ливны  </w:t>
      </w:r>
      <w:r>
        <w:rPr>
          <w:szCs w:val="28"/>
        </w:rPr>
        <w:t xml:space="preserve">(далее - администрация) </w:t>
      </w:r>
      <w:r>
        <w:t>полномочий по выдаче градостроительного плана земельного участка в целях осуществления малоэтажного жилищного строительства и (или) индивидуального жилищного строительства.</w:t>
      </w:r>
      <w:proofErr w:type="gramEnd"/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bookmarkStart w:id="1" w:name="P55"/>
      <w:bookmarkEnd w:id="1"/>
      <w:r>
        <w:t>Круг заявителей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bookmarkStart w:id="2" w:name="P57"/>
      <w:bookmarkEnd w:id="2"/>
      <w:r>
        <w:t xml:space="preserve">1.2. Заявителями на получение муниципальной услуги являются правообладатели земельных участков, а также иные лица в случае, предусмотренном </w:t>
      </w:r>
      <w:hyperlink r:id="rId6" w:history="1">
        <w:r>
          <w:rPr>
            <w:rStyle w:val="ac"/>
            <w:u w:val="none"/>
          </w:rPr>
          <w:t>частью 1.1</w:t>
        </w:r>
      </w:hyperlink>
      <w:r>
        <w:t xml:space="preserve"> или </w:t>
      </w:r>
      <w:hyperlink r:id="rId7" w:history="1">
        <w:r>
          <w:rPr>
            <w:rStyle w:val="ac"/>
            <w:u w:val="none"/>
          </w:rPr>
          <w:t>1.2 статьи 57.3</w:t>
        </w:r>
      </w:hyperlink>
      <w:r>
        <w:t xml:space="preserve"> Градостроительного кодекса Российской Федерации (далее - заявитель).</w:t>
      </w:r>
    </w:p>
    <w:p w:rsidR="00243BE0" w:rsidRDefault="00243BE0" w:rsidP="00243BE0">
      <w:pPr>
        <w:pStyle w:val="ConsPlusNormal"/>
        <w:ind w:firstLine="540"/>
        <w:jc w:val="both"/>
      </w:pPr>
      <w:r>
        <w:t>1.3. Интересы заявителей, указанных в пункте 1.2.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1.5.Вариант предоставления муниципальной услуги определяется исходя из установленных в соответствии с </w:t>
      </w:r>
      <w:hyperlink r:id="rId8" w:anchor="P673" w:history="1">
        <w:r>
          <w:rPr>
            <w:rStyle w:val="ac"/>
            <w:u w:val="none"/>
          </w:rPr>
          <w:t>приложением 1</w:t>
        </w:r>
      </w:hyperlink>
      <w: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243BE0" w:rsidRDefault="00243BE0" w:rsidP="00243BE0">
      <w:pPr>
        <w:pStyle w:val="ConsPlusNormal"/>
        <w:ind w:firstLine="540"/>
        <w:jc w:val="both"/>
      </w:pPr>
      <w: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1"/>
      </w:pPr>
      <w:r>
        <w:t>Раздел II. Стандарт предоставления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Наименование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2.1.Наименование муниципальной услуги – «Выдача градостроительного плана земельного участка».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  <w:rPr>
          <w:szCs w:val="28"/>
        </w:rPr>
      </w:pPr>
      <w:r>
        <w:t xml:space="preserve">2.2. </w:t>
      </w:r>
      <w:r>
        <w:rPr>
          <w:szCs w:val="28"/>
        </w:rPr>
        <w:t>Муниципальная услуга предоставляется администрацией (далее – уполномоченный орган).</w:t>
      </w:r>
    </w:p>
    <w:p w:rsidR="00243BE0" w:rsidRDefault="00243BE0" w:rsidP="00243BE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Структурное подразделение администрации, обеспечивающее организацию предоставления муниципальной услуги - отдел архитектуры и градостроительства  администрации города Ливны (далее – отдел).</w:t>
      </w:r>
    </w:p>
    <w:p w:rsidR="00243BE0" w:rsidRDefault="00243BE0" w:rsidP="00243BE0">
      <w:pPr>
        <w:pStyle w:val="ConsPlusNormal"/>
        <w:ind w:firstLine="540"/>
        <w:jc w:val="both"/>
      </w:pPr>
      <w: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- МФЦ).</w:t>
      </w:r>
    </w:p>
    <w:p w:rsidR="00243BE0" w:rsidRDefault="00243BE0" w:rsidP="00243BE0">
      <w:pPr>
        <w:pStyle w:val="ConsPlusNormal"/>
        <w:ind w:firstLine="540"/>
        <w:jc w:val="both"/>
      </w:pPr>
      <w:r>
        <w:t>МФЦ не вправе принимать решение об отказе в приеме заявления о выдаче градостроительного плана земельного участка, заявления о выдаче дубликата градостроительного плана земельного участка, заявления об исправлении допущенных опечаток и ошибок в градостроительном плане земельного участка и прилагаемых к нему документов в случае, если указанные заявления поданы в МФЦ.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bookmarkStart w:id="3" w:name="P90"/>
      <w:bookmarkEnd w:id="3"/>
      <w:r>
        <w:t>2.3. Результатом предоставления муниципальной услуги является:</w:t>
      </w:r>
    </w:p>
    <w:p w:rsidR="00243BE0" w:rsidRDefault="00243BE0" w:rsidP="00243BE0">
      <w:pPr>
        <w:pStyle w:val="ConsPlusNormal"/>
        <w:ind w:firstLine="540"/>
        <w:jc w:val="both"/>
      </w:pPr>
      <w:bookmarkStart w:id="4" w:name="P91"/>
      <w:bookmarkEnd w:id="4"/>
      <w:r>
        <w:t>а) выдача градостроительного плана земельного участка.</w:t>
      </w:r>
    </w:p>
    <w:p w:rsidR="00243BE0" w:rsidRDefault="00243BE0" w:rsidP="00243BE0">
      <w:pPr>
        <w:pStyle w:val="ConsPlusNormal"/>
        <w:ind w:firstLine="540"/>
        <w:jc w:val="both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участка, в котором указаны дата и номер градостроительного плана земельного участка;</w:t>
      </w:r>
    </w:p>
    <w:p w:rsidR="00243BE0" w:rsidRDefault="00243BE0" w:rsidP="00243BE0">
      <w:pPr>
        <w:pStyle w:val="ConsPlusNormal"/>
        <w:ind w:firstLine="540"/>
        <w:jc w:val="both"/>
      </w:pPr>
      <w:bookmarkStart w:id="5" w:name="P93"/>
      <w:bookmarkEnd w:id="5"/>
      <w:r>
        <w:t>б) выдача дубликата градостроительного плана земельного участка.</w:t>
      </w:r>
    </w:p>
    <w:p w:rsidR="00243BE0" w:rsidRDefault="00243BE0" w:rsidP="00243BE0">
      <w:pPr>
        <w:pStyle w:val="ConsPlusNormal"/>
        <w:ind w:firstLine="540"/>
        <w:jc w:val="both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участка, в котором указаны дата и номер градостроительного плана земельного участка;</w:t>
      </w:r>
    </w:p>
    <w:p w:rsidR="00243BE0" w:rsidRDefault="00243BE0" w:rsidP="00243BE0">
      <w:pPr>
        <w:pStyle w:val="ConsPlusNormal"/>
        <w:ind w:firstLine="540"/>
        <w:jc w:val="both"/>
      </w:pPr>
      <w:bookmarkStart w:id="6" w:name="P95"/>
      <w:bookmarkEnd w:id="6"/>
      <w:r>
        <w:t>в) исправление допущенных опечаток и ошибок в градостроительном плане земельного участка.</w:t>
      </w:r>
    </w:p>
    <w:p w:rsidR="00243BE0" w:rsidRDefault="00243BE0" w:rsidP="00243BE0">
      <w:pPr>
        <w:pStyle w:val="ConsPlusNormal"/>
        <w:ind w:firstLine="540"/>
        <w:jc w:val="both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участка;</w:t>
      </w:r>
    </w:p>
    <w:p w:rsidR="00243BE0" w:rsidRDefault="00243BE0" w:rsidP="00243BE0">
      <w:pPr>
        <w:pStyle w:val="ConsPlusNormal"/>
        <w:ind w:firstLine="540"/>
        <w:jc w:val="both"/>
      </w:pPr>
      <w:bookmarkStart w:id="7" w:name="P97"/>
      <w:bookmarkEnd w:id="7"/>
      <w:r>
        <w:t>г) решение об отказе в выдаче градостроительного плана земельного участка.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муниципальной услуги, является решение об отказе в выдаче градостроительного плана земельного участка, в котором указаны основания для отказа в выдаче градостроительного плана земельного участка в соответствии </w:t>
      </w:r>
      <w:r>
        <w:rPr>
          <w:color w:val="FF0000"/>
        </w:rPr>
        <w:t xml:space="preserve">с пунктом 2.18. </w:t>
      </w:r>
      <w:r>
        <w:t>настоящего административного регламента;</w:t>
      </w:r>
    </w:p>
    <w:p w:rsidR="00243BE0" w:rsidRDefault="00243BE0" w:rsidP="00243BE0">
      <w:pPr>
        <w:pStyle w:val="ConsPlusNormal"/>
        <w:ind w:firstLine="540"/>
        <w:jc w:val="both"/>
      </w:pPr>
      <w:bookmarkStart w:id="8" w:name="P99"/>
      <w:bookmarkEnd w:id="8"/>
      <w:proofErr w:type="spellStart"/>
      <w:r>
        <w:t>д</w:t>
      </w:r>
      <w:proofErr w:type="spellEnd"/>
      <w:r>
        <w:t>) решение об отказе в выдаче дубликата градостроительного плана земельного участка.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муниципальной услуги, является решение об отказе в выдаче дубликата градостроительного плана земельного участка (далее - дубликат), в котором указаны основания для отказа в выдаче дубликата в соответствии с </w:t>
      </w:r>
      <w:proofErr w:type="spellStart"/>
      <w:proofErr w:type="gramStart"/>
      <w:r>
        <w:rPr>
          <w:color w:val="FF0000"/>
        </w:rPr>
        <w:t>с</w:t>
      </w:r>
      <w:proofErr w:type="spellEnd"/>
      <w:proofErr w:type="gramEnd"/>
      <w:r>
        <w:rPr>
          <w:color w:val="FF0000"/>
        </w:rPr>
        <w:t xml:space="preserve"> пунктом 2.20 </w:t>
      </w:r>
      <w:r>
        <w:t>настоящего административного регламента;</w:t>
      </w:r>
    </w:p>
    <w:p w:rsidR="00243BE0" w:rsidRDefault="00243BE0" w:rsidP="00243BE0">
      <w:pPr>
        <w:pStyle w:val="ConsPlusNormal"/>
        <w:ind w:firstLine="540"/>
        <w:jc w:val="both"/>
      </w:pPr>
      <w:bookmarkStart w:id="9" w:name="P101"/>
      <w:bookmarkEnd w:id="9"/>
      <w:r>
        <w:t>е) решение об отказе в исправлении допущенных опечаток и ошибок в градостроительном плане земельного участка.</w:t>
      </w:r>
    </w:p>
    <w:p w:rsidR="00243BE0" w:rsidRDefault="00243BE0" w:rsidP="00243BE0">
      <w:pPr>
        <w:pStyle w:val="ConsPlusNormal"/>
        <w:ind w:firstLine="540"/>
        <w:jc w:val="both"/>
      </w:pPr>
      <w:proofErr w:type="gramStart"/>
      <w:r>
        <w:t>Документом, содержащим решение об отказе в предоставлении муниципальной услуги, на основании которого заявителю предоставляется результат муниципальной услуги, является решение об отказе в исправлении допущенных опечаток и ошибок в градостроительном плане земельного участка (далее - исправление допущенных опечаток и ошибок), в котором указаны основания для отказа в исправлении допущенных опечаток и ошибок в соответствии с</w:t>
      </w:r>
      <w:r>
        <w:rPr>
          <w:color w:val="FF0000"/>
        </w:rPr>
        <w:t xml:space="preserve"> пунктом 2.19</w:t>
      </w:r>
      <w:r>
        <w:t xml:space="preserve"> настоящего административного регламента.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r>
        <w:t xml:space="preserve">2.4. Форма градостроительного </w:t>
      </w:r>
      <w:hyperlink r:id="rId9" w:history="1">
        <w:r>
          <w:rPr>
            <w:rStyle w:val="ac"/>
            <w:u w:val="none"/>
          </w:rPr>
          <w:t>плана</w:t>
        </w:r>
      </w:hyperlink>
      <w:r>
        <w:t xml:space="preserve"> земельного участка установлена Приказом Минстроя России от 25 апреля 2017 года № 741/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формы градостроительного плана земельного участка и порядка ее заполнения».</w:t>
      </w:r>
    </w:p>
    <w:p w:rsidR="00243BE0" w:rsidRDefault="00243BE0" w:rsidP="00243BE0">
      <w:pPr>
        <w:pStyle w:val="ConsPlusNormal"/>
        <w:ind w:firstLine="540"/>
        <w:jc w:val="both"/>
      </w:pPr>
      <w: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 при соблюдении совокупности условий:</w:t>
      </w:r>
    </w:p>
    <w:p w:rsidR="00243BE0" w:rsidRDefault="00243BE0" w:rsidP="00243BE0">
      <w:pPr>
        <w:pStyle w:val="ConsPlusNormal"/>
        <w:ind w:firstLine="540"/>
        <w:jc w:val="both"/>
      </w:pPr>
      <w:r>
        <w:t>- земельные участки являются смежными;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- земельные участки принадлежат одному лицу на праве собственности, и (или) на праве постоянного (бессрочного) пользования, и (или) на праве пожизненного наследуемого владения, и (или) на праве безвозмездного пользования и (или) находятся в государственной или муниципальной собственности и предоставлены одному лицу на праве аренды для целей строительства объекта капитального строительства. </w:t>
      </w:r>
      <w:proofErr w:type="gramStart"/>
      <w:r>
        <w:t>Для земельных участков, на которых планируется строительство многоквартирных домов, срок действия договоров аренды таких земельных участков должен составлять не менее одного года и истекать в один и тот же год в пределах одного и того же календарного месяца;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r>
        <w:t>- земельные участки имеют одинаковый вид разрешенного использования земельного участка, допускающий размещение объекта капитального строительства.</w:t>
      </w:r>
    </w:p>
    <w:p w:rsidR="00243BE0" w:rsidRDefault="00243BE0" w:rsidP="00243BE0">
      <w:pPr>
        <w:pStyle w:val="ConsPlusNormal"/>
        <w:ind w:firstLine="540"/>
        <w:jc w:val="both"/>
      </w:pPr>
      <w:bookmarkStart w:id="10" w:name="P109"/>
      <w:bookmarkEnd w:id="10"/>
      <w:r>
        <w:t>2.5. Результат предоставления муниципальной услуги, указанный в пункте 2.3. настоящего административного регламента:</w:t>
      </w:r>
    </w:p>
    <w:p w:rsidR="00243BE0" w:rsidRDefault="00243BE0" w:rsidP="00243BE0">
      <w:pPr>
        <w:pStyle w:val="ConsPlusNormal"/>
        <w:ind w:firstLine="540"/>
        <w:jc w:val="both"/>
      </w:pPr>
      <w:proofErr w:type="gramStart"/>
      <w: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государственных и муниципальных услуг (функций) в случае, если такой способ указан в заявлении о выдаче градостроительного плана земельного участка, заявлении об исправлении допущенных опечаток и ошибок, заявлении о выдаче дубликата;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r>
        <w:t>б) выдается заявителю на бумажном носителе при личном обращении в администрацию,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243BE0" w:rsidRDefault="00243BE0" w:rsidP="00243BE0">
      <w:pPr>
        <w:pStyle w:val="ConsPlusNormal"/>
        <w:ind w:firstLine="540"/>
        <w:jc w:val="both"/>
      </w:pPr>
      <w:r>
        <w:t>2.6. Результат предоставления муниципальной услуги, указанный в пункте 2.3.  настоящего административного регламента, направляется для размещения в личном кабинете заявителя на Едином портале государственных и муниципальных услуг (функций)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услуги, указанного им в заявлении.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bookmarkStart w:id="11" w:name="P114"/>
      <w:bookmarkEnd w:id="11"/>
      <w:r>
        <w:t>Срок предоставления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2.7. Срок предоставления муниципальной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участка, представленного способами, указанными в пункте 2.12.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>2.8 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243BE0" w:rsidRDefault="00243BE0" w:rsidP="00243BE0">
      <w:pPr>
        <w:pStyle w:val="ConsPlusTitle"/>
        <w:jc w:val="center"/>
        <w:outlineLvl w:val="2"/>
      </w:pPr>
      <w:r>
        <w:t>Исчерпывающий перечень документов, необходимых для предоставления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bookmarkStart w:id="12" w:name="P127"/>
      <w:bookmarkEnd w:id="12"/>
      <w:r>
        <w:t>2.9.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243BE0" w:rsidRDefault="00243BE0" w:rsidP="00243BE0">
      <w:pPr>
        <w:pStyle w:val="ConsPlusNormal"/>
        <w:ind w:firstLine="540"/>
        <w:jc w:val="both"/>
      </w:pPr>
      <w:bookmarkStart w:id="13" w:name="P128"/>
      <w:bookmarkEnd w:id="13"/>
      <w:r>
        <w:t xml:space="preserve">а) заявление о выдаче градостроительного плана земельного участка, заявление об исправлении допущенных опечаток и ошибок или заявление о выдаче дубликата. </w:t>
      </w:r>
      <w:proofErr w:type="gramStart"/>
      <w:r>
        <w:t xml:space="preserve">В случае их представления в электронной форме посредством Единого портала государственных и муниципальных услуг (функций) и сайта администрации города Ливны в сети Интернет в соответствии с </w:t>
      </w:r>
      <w:hyperlink r:id="rId10" w:anchor="P140" w:history="1">
        <w:r>
          <w:rPr>
            <w:rStyle w:val="ac"/>
            <w:u w:val="none"/>
          </w:rPr>
          <w:t xml:space="preserve">подпунктом "а" пункта 2.12. </w:t>
        </w:r>
      </w:hyperlink>
      <w:r>
        <w:t xml:space="preserve">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(функций) и сайте администрации в сети Интернет;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bookmarkStart w:id="14" w:name="P129"/>
      <w:bookmarkEnd w:id="14"/>
      <w:r>
        <w:t xml:space="preserve">б) документ, удостоверяющий личность заявителя или представителя, в случае представления заявления о выдаче градостроительного плана земельного участка, заявления об исправлении допущенных опечаток и ошибок или заявления о выдаче дубликата и прилагаемых к нему документов посредством личного обращения в управление, в том числе через МФЦ. </w:t>
      </w:r>
      <w:proofErr w:type="gramStart"/>
      <w:r>
        <w:t xml:space="preserve">В случае представления документов в электронной форме посредством Единого портала государственных и муниципальных услуг (функций) и сайта администрации города Ливны в сети Интернет в соответствии с </w:t>
      </w:r>
      <w:hyperlink r:id="rId11" w:anchor="P140" w:history="1">
        <w:r>
          <w:rPr>
            <w:rStyle w:val="ac"/>
            <w:u w:val="none"/>
          </w:rPr>
          <w:t xml:space="preserve">подпунктом "а" пункта 2.12. </w:t>
        </w:r>
      </w:hyperlink>
      <w:r>
        <w:t>настоящего административного регламента представление указанного документа не требуется;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bookmarkStart w:id="15" w:name="P130"/>
      <w:bookmarkEnd w:id="15"/>
      <w: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</w:t>
      </w:r>
      <w:proofErr w:type="gramStart"/>
      <w:r>
        <w:t xml:space="preserve">В случае представления документов в электронной форме посредством Единого портала государственных и муниципальных услуг (функций) и сайта администрации города Ливны в сети Интернет в соответствии с </w:t>
      </w:r>
      <w:hyperlink r:id="rId12" w:anchor="P140" w:history="1">
        <w:r>
          <w:rPr>
            <w:rStyle w:val="ac"/>
            <w:u w:val="none"/>
          </w:rPr>
          <w:t xml:space="preserve">подпунктом "а" пункта 2.12. </w:t>
        </w:r>
      </w:hyperlink>
      <w:r>
        <w:t xml:space="preserve"> настоящего административного регламента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- физическим</w:t>
      </w:r>
      <w:proofErr w:type="gramEnd"/>
      <w:r>
        <w:t xml:space="preserve"> лицом, - усиленной квалифицированной электронной подписью нотариуса;</w:t>
      </w:r>
    </w:p>
    <w:p w:rsidR="00243BE0" w:rsidRDefault="00243BE0" w:rsidP="00243BE0">
      <w:pPr>
        <w:pStyle w:val="ConsPlusNormal"/>
        <w:ind w:firstLine="540"/>
        <w:jc w:val="both"/>
      </w:pPr>
      <w:bookmarkStart w:id="16" w:name="P131"/>
      <w:bookmarkEnd w:id="16"/>
      <w: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2.10. Сведения, позволяющие идентифицировать заявителя, содержатся в документе, предусмотренном </w:t>
      </w:r>
      <w:hyperlink r:id="rId13" w:anchor="P129" w:history="1">
        <w:r>
          <w:rPr>
            <w:rStyle w:val="ac"/>
            <w:u w:val="none"/>
          </w:rPr>
          <w:t>подпунктом "б" пункта 2.9.</w:t>
        </w:r>
      </w:hyperlink>
      <w:r>
        <w:t>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Сведения, позволяющие идентифицировать представителя, содержатся в документах, предусмотренных </w:t>
      </w:r>
      <w:hyperlink r:id="rId14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15" w:anchor="P130" w:history="1">
        <w:r>
          <w:rPr>
            <w:rStyle w:val="ac"/>
            <w:u w:val="none"/>
          </w:rPr>
          <w:t>"в" пункта 2.9.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bookmarkStart w:id="17" w:name="P134"/>
      <w:bookmarkEnd w:id="17"/>
      <w:r>
        <w:t xml:space="preserve">2.11. </w:t>
      </w:r>
      <w:proofErr w:type="gramStart"/>
      <w:r>
        <w:t xml:space="preserve"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</w:t>
      </w:r>
      <w:proofErr w:type="spellStart"/>
      <w:r>
        <w:t>ограном</w:t>
      </w:r>
      <w:proofErr w:type="spellEnd"/>
      <w: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 и организациях, в распоряжении которых находятся указанные документы, и которые заявитель вправе</w:t>
      </w:r>
      <w:proofErr w:type="gramEnd"/>
      <w:r>
        <w:t xml:space="preserve"> представить по собственной инициативе:</w:t>
      </w:r>
    </w:p>
    <w:p w:rsidR="00243BE0" w:rsidRDefault="00243BE0" w:rsidP="00243BE0">
      <w:pPr>
        <w:pStyle w:val="ConsPlusNormal"/>
        <w:ind w:firstLine="540"/>
        <w:jc w:val="both"/>
      </w:pPr>
      <w:bookmarkStart w:id="18" w:name="P135"/>
      <w:bookmarkEnd w:id="18"/>
      <w:r>
        <w:t>а) сведения из Единого государственного реестра юридических лиц (при обращении заявителя - юридического лица) или из Единого государственного реестра индивидуальных предпринимателей (при обращении заявителя - индивидуального предпринимателя);</w:t>
      </w:r>
    </w:p>
    <w:p w:rsidR="00243BE0" w:rsidRDefault="00243BE0" w:rsidP="00243BE0">
      <w:pPr>
        <w:pStyle w:val="ConsPlusNormal"/>
        <w:ind w:firstLine="540"/>
        <w:jc w:val="both"/>
      </w:pPr>
      <w:bookmarkStart w:id="19" w:name="P136"/>
      <w:bookmarkEnd w:id="19"/>
      <w: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243BE0" w:rsidRDefault="00243BE0" w:rsidP="00243BE0">
      <w:pPr>
        <w:pStyle w:val="ConsPlusNormal"/>
        <w:ind w:firstLine="540"/>
        <w:jc w:val="both"/>
      </w:pPr>
      <w:bookmarkStart w:id="20" w:name="P137"/>
      <w:bookmarkEnd w:id="20"/>
      <w:proofErr w:type="gramStart"/>
      <w: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>
        <w:t xml:space="preserve">, в порядке, установленном </w:t>
      </w:r>
      <w:hyperlink r:id="rId16" w:history="1">
        <w:r>
          <w:rPr>
            <w:rStyle w:val="ac"/>
            <w:u w:val="none"/>
          </w:rPr>
          <w:t>частью 7 статьи 57.3</w:t>
        </w:r>
      </w:hyperlink>
      <w:r>
        <w:t xml:space="preserve"> Градостроительного кодекса Российской Федерации;</w:t>
      </w:r>
    </w:p>
    <w:p w:rsidR="00243BE0" w:rsidRDefault="00243BE0" w:rsidP="00243BE0">
      <w:pPr>
        <w:pStyle w:val="ConsPlusNormal"/>
        <w:ind w:firstLine="540"/>
        <w:jc w:val="both"/>
      </w:pPr>
      <w:bookmarkStart w:id="21" w:name="P138"/>
      <w:bookmarkEnd w:id="21"/>
      <w:r>
        <w:t>г) информация о расположенных в границах земельного участка объектах культурного наследия.</w:t>
      </w:r>
    </w:p>
    <w:p w:rsidR="00243BE0" w:rsidRDefault="00243BE0" w:rsidP="00243BE0">
      <w:pPr>
        <w:pStyle w:val="ConsPlusNormal"/>
        <w:ind w:firstLine="540"/>
        <w:jc w:val="both"/>
      </w:pPr>
      <w:bookmarkStart w:id="22" w:name="P139"/>
      <w:bookmarkEnd w:id="22"/>
      <w:r>
        <w:t xml:space="preserve">2.12. </w:t>
      </w:r>
      <w:proofErr w:type="gramStart"/>
      <w:r>
        <w:t xml:space="preserve">Заявитель или его представитель представляет в уполномоченный орган в соответствии с </w:t>
      </w:r>
      <w:hyperlink r:id="rId17" w:history="1">
        <w:r>
          <w:rPr>
            <w:rStyle w:val="ac"/>
            <w:u w:val="none"/>
          </w:rPr>
          <w:t>частью 5 статьи 57.3</w:t>
        </w:r>
      </w:hyperlink>
      <w:r>
        <w:t xml:space="preserve"> Градостроительного кодекса Российской Федерации </w:t>
      </w:r>
      <w:hyperlink r:id="rId18" w:anchor="P700" w:history="1">
        <w:r>
          <w:rPr>
            <w:rStyle w:val="ac"/>
            <w:u w:val="none"/>
          </w:rPr>
          <w:t>заявление</w:t>
        </w:r>
      </w:hyperlink>
      <w:r>
        <w:t xml:space="preserve"> о выдаче градостроительного плана земельного участка по форме, приведенной в приложении  2 к настоящему административному регламенту, заявление о выдаче дубликата или заявление об исправлении допущенных опечаток и ошибок по формам, приведенным в </w:t>
      </w:r>
      <w:hyperlink r:id="rId19" w:anchor="P781" w:history="1">
        <w:r>
          <w:rPr>
            <w:rStyle w:val="ac"/>
            <w:u w:val="none"/>
          </w:rPr>
          <w:t>приложениях № 3</w:t>
        </w:r>
      </w:hyperlink>
      <w:r>
        <w:t xml:space="preserve"> - </w:t>
      </w:r>
      <w:hyperlink r:id="rId20" w:anchor="P858" w:history="1">
        <w:r>
          <w:rPr>
            <w:rStyle w:val="ac"/>
            <w:u w:val="none"/>
          </w:rPr>
          <w:t>4</w:t>
        </w:r>
      </w:hyperlink>
      <w:r>
        <w:t xml:space="preserve"> к настоящему административному регламенту, а</w:t>
      </w:r>
      <w:proofErr w:type="gramEnd"/>
      <w:r>
        <w:t xml:space="preserve"> также прилагаемые к нему документы, указанные в настоящем административном регламенте, одним из следующих способов по выбору заявителя:</w:t>
      </w:r>
    </w:p>
    <w:p w:rsidR="00243BE0" w:rsidRDefault="00243BE0" w:rsidP="00243BE0">
      <w:pPr>
        <w:pStyle w:val="ConsPlusNormal"/>
        <w:ind w:firstLine="540"/>
        <w:jc w:val="both"/>
      </w:pPr>
      <w:bookmarkStart w:id="23" w:name="P140"/>
      <w:bookmarkEnd w:id="23"/>
      <w:r>
        <w:t>а) в электронной форме посредством Единого портала государственных и муниципальных услуг (функций).</w:t>
      </w:r>
    </w:p>
    <w:p w:rsidR="00243BE0" w:rsidRDefault="00243BE0" w:rsidP="00243BE0">
      <w:pPr>
        <w:pStyle w:val="ConsPlusNormal"/>
        <w:ind w:firstLine="540"/>
        <w:jc w:val="both"/>
      </w:pPr>
      <w:proofErr w:type="gramStart"/>
      <w:r>
        <w:t>В случае представления заявления о выдаче градостроительного плана земельного участка, заявления о выдаче дубликата или заявления об исправлении допущенных опечаток и ошибок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proofErr w:type="gramEnd"/>
      <w:r>
        <w:t xml:space="preserve"> </w:t>
      </w:r>
      <w:proofErr w:type="gramStart"/>
      <w:r>
        <w:t>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виде.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r>
        <w:t xml:space="preserve">Заявление о выдаче градостроительного плана земельного участка, заявление о выдаче дубликата или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документами, указанными в </w:t>
      </w:r>
      <w:hyperlink r:id="rId21" w:anchor="P129" w:history="1">
        <w:r>
          <w:rPr>
            <w:rStyle w:val="ac"/>
            <w:u w:val="none"/>
          </w:rPr>
          <w:t>подпунктах "б"</w:t>
        </w:r>
      </w:hyperlink>
      <w:r>
        <w:t xml:space="preserve"> - </w:t>
      </w:r>
      <w:hyperlink r:id="rId22" w:anchor="P131" w:history="1">
        <w:r>
          <w:rPr>
            <w:rStyle w:val="ac"/>
            <w:u w:val="none"/>
          </w:rPr>
          <w:t xml:space="preserve">"г" пункта 2.9. </w:t>
        </w:r>
      </w:hyperlink>
      <w:r>
        <w:t xml:space="preserve"> настоящего административного регламента. </w:t>
      </w:r>
      <w:proofErr w:type="gramStart"/>
      <w:r>
        <w:t>Заявление о выдаче градостроительного плана земельного участка, заявление о выдаче дубликата или заявление об исправлении допущенных опечаток и ошибок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>
        <w:t xml:space="preserve"> </w:t>
      </w:r>
      <w:proofErr w:type="gramStart"/>
      <w:r>
        <w:t xml:space="preserve">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23" w:history="1">
        <w:r>
          <w:rPr>
            <w:rStyle w:val="ac"/>
            <w:u w:val="none"/>
          </w:rPr>
          <w:t>частью 5 статьи 8</w:t>
        </w:r>
      </w:hyperlink>
      <w:r>
        <w:t xml:space="preserve"> Федерального закона от 06 апреля 2011 года № 63-ФЗ «Об электронной подписи» (далее - Федеральный закон № 63-ФЗ), а также при наличии у владельца</w:t>
      </w:r>
      <w:proofErr w:type="gramEnd"/>
      <w:r>
        <w:t xml:space="preserve"> </w:t>
      </w:r>
      <w:proofErr w:type="gramStart"/>
      <w:r>
        <w:t xml:space="preserve">сертификата ключа проверки ключа простой электронной подписи, выданного ему при личном приеме в соответствии с </w:t>
      </w:r>
      <w:hyperlink r:id="rId24" w:history="1">
        <w:r>
          <w:rPr>
            <w:rStyle w:val="ac"/>
            <w:u w:val="none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</w:t>
      </w:r>
      <w:hyperlink r:id="rId25" w:history="1">
        <w:r>
          <w:rPr>
            <w:rStyle w:val="ac"/>
            <w:u w:val="none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</w:t>
      </w:r>
      <w:proofErr w:type="gramEnd"/>
      <w:r>
        <w:t xml:space="preserve"> обращении за получением государственных и муниципальных услуг,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43BE0" w:rsidRDefault="00243BE0" w:rsidP="00243BE0">
      <w:pPr>
        <w:pStyle w:val="ConsPlusNormal"/>
        <w:ind w:firstLine="540"/>
        <w:jc w:val="both"/>
      </w:pPr>
      <w:proofErr w:type="gramStart"/>
      <w:r>
        <w:t xml:space="preserve">В целях предоставления услуги заявителю или его представителю обеспечивается в МФЦ доступ к Единому порталу государственных и муниципальных услуг (функций) и (или) сайту администрации города Ливны в сети Интернет в соответствии с </w:t>
      </w:r>
      <w:hyperlink r:id="rId26" w:history="1">
        <w:r>
          <w:rPr>
            <w:rStyle w:val="ac"/>
            <w:u w:val="none"/>
          </w:rPr>
          <w:t>постановлением</w:t>
        </w:r>
      </w:hyperlink>
      <w:r>
        <w:t xml:space="preserve">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bookmarkStart w:id="24" w:name="P144"/>
      <w:bookmarkEnd w:id="24"/>
      <w:r>
        <w:t xml:space="preserve">б) на бумажном носителе посредством личного обращения в уполномоченный орган, в том числе через МФЦ в соответствии с соглашением о взаимодействии между многофункциональным центром и уполномоченным </w:t>
      </w:r>
      <w:proofErr w:type="gramStart"/>
      <w:r>
        <w:t>органом</w:t>
      </w:r>
      <w:proofErr w:type="gramEnd"/>
      <w:r>
        <w:t xml:space="preserve">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либо посредством почтового отправления с уведомлением о вручении.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bookmarkStart w:id="25" w:name="P146"/>
      <w:bookmarkEnd w:id="25"/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2.13. Исчерпывающий перечень оснований для отказа в приеме документов, указанных в пункте 2.9.  настоящего административного регламента, в том числе представленных в электронной форме:</w:t>
      </w:r>
    </w:p>
    <w:p w:rsidR="00243BE0" w:rsidRDefault="00243BE0" w:rsidP="00243BE0">
      <w:pPr>
        <w:pStyle w:val="ConsPlusNormal"/>
        <w:ind w:firstLine="540"/>
        <w:jc w:val="both"/>
      </w:pPr>
      <w:bookmarkStart w:id="26" w:name="P151"/>
      <w:bookmarkEnd w:id="26"/>
      <w:r>
        <w:t>а) 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муниципальной услуги;</w:t>
      </w:r>
    </w:p>
    <w:p w:rsidR="00243BE0" w:rsidRDefault="00243BE0" w:rsidP="00243BE0">
      <w:pPr>
        <w:pStyle w:val="ConsPlusNormal"/>
        <w:ind w:firstLine="540"/>
        <w:jc w:val="both"/>
      </w:pPr>
      <w:bookmarkStart w:id="27" w:name="P152"/>
      <w:bookmarkEnd w:id="27"/>
      <w: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 государственных и муниципальных услуг (функций);</w:t>
      </w:r>
    </w:p>
    <w:p w:rsidR="00243BE0" w:rsidRDefault="00243BE0" w:rsidP="00243BE0">
      <w:pPr>
        <w:pStyle w:val="ConsPlusNormal"/>
        <w:ind w:firstLine="540"/>
        <w:jc w:val="both"/>
      </w:pPr>
      <w:bookmarkStart w:id="28" w:name="P153"/>
      <w:bookmarkEnd w:id="28"/>
      <w:r>
        <w:t xml:space="preserve">в) непредставление документов, предусмотренных </w:t>
      </w:r>
      <w:hyperlink r:id="rId27" w:anchor="P128" w:history="1">
        <w:r>
          <w:rPr>
            <w:rStyle w:val="ac"/>
            <w:u w:val="none"/>
          </w:rPr>
          <w:t>подпунктами "а"</w:t>
        </w:r>
      </w:hyperlink>
      <w:r>
        <w:t xml:space="preserve"> - </w:t>
      </w:r>
      <w:hyperlink r:id="rId28" w:anchor="P130" w:history="1">
        <w:r>
          <w:rPr>
            <w:rStyle w:val="ac"/>
            <w:u w:val="none"/>
          </w:rPr>
          <w:t xml:space="preserve">"в" пункта 2.9. </w:t>
        </w:r>
      </w:hyperlink>
      <w:r>
        <w:t xml:space="preserve"> настоящего административного регламента;</w:t>
      </w:r>
    </w:p>
    <w:p w:rsidR="00243BE0" w:rsidRDefault="00243BE0" w:rsidP="00243BE0">
      <w:pPr>
        <w:pStyle w:val="ConsPlusNormal"/>
        <w:ind w:firstLine="540"/>
        <w:jc w:val="both"/>
      </w:pPr>
      <w:bookmarkStart w:id="29" w:name="P154"/>
      <w:bookmarkEnd w:id="29"/>
      <w: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указанным лицом);</w:t>
      </w:r>
    </w:p>
    <w:p w:rsidR="00243BE0" w:rsidRDefault="00243BE0" w:rsidP="00243BE0">
      <w:pPr>
        <w:pStyle w:val="ConsPlusNormal"/>
        <w:ind w:firstLine="540"/>
        <w:jc w:val="both"/>
      </w:pPr>
      <w:bookmarkStart w:id="30" w:name="P155"/>
      <w:bookmarkEnd w:id="30"/>
      <w:proofErr w:type="spellStart"/>
      <w:r>
        <w:t>д</w:t>
      </w:r>
      <w:proofErr w:type="spellEnd"/>
      <w:r>
        <w:t>) представленные документы содержат подчистки и исправления текста;</w:t>
      </w:r>
    </w:p>
    <w:p w:rsidR="00243BE0" w:rsidRDefault="00243BE0" w:rsidP="00243BE0">
      <w:pPr>
        <w:pStyle w:val="ConsPlusNormal"/>
        <w:ind w:firstLine="540"/>
        <w:jc w:val="both"/>
      </w:pPr>
      <w:bookmarkStart w:id="31" w:name="P156"/>
      <w:bookmarkEnd w:id="31"/>
      <w: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43BE0" w:rsidRDefault="00243BE0" w:rsidP="00243BE0">
      <w:pPr>
        <w:pStyle w:val="ConsPlusNormal"/>
        <w:ind w:firstLine="540"/>
        <w:jc w:val="both"/>
      </w:pPr>
      <w:bookmarkStart w:id="32" w:name="P157"/>
      <w:bookmarkEnd w:id="32"/>
      <w:r>
        <w:t xml:space="preserve">ж) выявлено несоблюдение установленных </w:t>
      </w:r>
      <w:hyperlink r:id="rId29" w:history="1">
        <w:r>
          <w:rPr>
            <w:rStyle w:val="ac"/>
            <w:u w:val="none"/>
          </w:rPr>
          <w:t>статьей 11</w:t>
        </w:r>
      </w:hyperlink>
      <w:r>
        <w:t xml:space="preserve">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2.14. </w:t>
      </w:r>
      <w:hyperlink r:id="rId30" w:anchor="P959" w:history="1">
        <w:r>
          <w:rPr>
            <w:rStyle w:val="ac"/>
            <w:u w:val="none"/>
          </w:rPr>
          <w:t>Решение</w:t>
        </w:r>
      </w:hyperlink>
      <w:r>
        <w:t xml:space="preserve"> об отказе в приеме документов, указанных в пункте 2.9.  настоящего административного регламента, оформляется по форме согласно приложению 5 к настоящему административному регламенту.</w:t>
      </w:r>
    </w:p>
    <w:p w:rsidR="00243BE0" w:rsidRDefault="00243BE0" w:rsidP="00243BE0">
      <w:pPr>
        <w:pStyle w:val="ConsPlusNormal"/>
        <w:ind w:firstLine="540"/>
        <w:jc w:val="both"/>
      </w:pPr>
      <w:r>
        <w:t>2.15. Решение об отказе в приеме документов, указанных в пункте 2.9.  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5 рабочих дней, следующих за днем получения такого заявления.</w:t>
      </w:r>
    </w:p>
    <w:p w:rsidR="00243BE0" w:rsidRDefault="00243BE0" w:rsidP="00243BE0">
      <w:pPr>
        <w:pStyle w:val="ConsPlusNormal"/>
        <w:ind w:firstLine="540"/>
        <w:jc w:val="both"/>
      </w:pPr>
      <w:r>
        <w:t>2.16. Отказ в приеме документов, указанных в пункте 2.9.   настоящего административного регламента, не препятствует повторному обращению заявителя в управление.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243BE0" w:rsidRDefault="00243BE0" w:rsidP="00243BE0">
      <w:pPr>
        <w:pStyle w:val="ConsPlusTitle"/>
        <w:jc w:val="center"/>
      </w:pPr>
      <w:r>
        <w:t>или отказа в предоставлении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2.17. Основания для приостановления предоставления муниципальной услуги отсутствуют.</w:t>
      </w:r>
    </w:p>
    <w:p w:rsidR="00243BE0" w:rsidRDefault="00243BE0" w:rsidP="00243BE0">
      <w:pPr>
        <w:pStyle w:val="ConsPlusNormal"/>
        <w:ind w:firstLine="540"/>
        <w:jc w:val="both"/>
      </w:pPr>
      <w:bookmarkStart w:id="33" w:name="P167"/>
      <w:bookmarkEnd w:id="33"/>
      <w:r>
        <w:t>2.18. Исчерпывающий перечень оснований для отказа в выдаче градостроительного плана земельного участка:</w:t>
      </w:r>
    </w:p>
    <w:p w:rsidR="00243BE0" w:rsidRDefault="00243BE0" w:rsidP="00243BE0">
      <w:pPr>
        <w:pStyle w:val="ConsPlusNormal"/>
        <w:ind w:firstLine="540"/>
        <w:jc w:val="both"/>
      </w:pPr>
      <w:bookmarkStart w:id="34" w:name="P168"/>
      <w:bookmarkEnd w:id="34"/>
      <w:proofErr w:type="gramStart"/>
      <w: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</w:r>
      <w:hyperlink r:id="rId31" w:history="1">
        <w:r>
          <w:rPr>
            <w:rStyle w:val="ac"/>
            <w:u w:val="none"/>
          </w:rPr>
          <w:t>частью 1.1 статьи 57.3</w:t>
        </w:r>
      </w:hyperlink>
      <w:r>
        <w:t xml:space="preserve"> Градостроительного кодекса Российской Федерации;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bookmarkStart w:id="35" w:name="P169"/>
      <w:bookmarkEnd w:id="35"/>
      <w:r>
        <w:t xml:space="preserve">б) отсутствует утвержденная документация по планировке территории в случае, если в соответствии с Градостроительным </w:t>
      </w:r>
      <w:hyperlink r:id="rId32" w:history="1">
        <w:r>
          <w:rPr>
            <w:rStyle w:val="ac"/>
            <w:u w:val="none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243BE0" w:rsidRDefault="00243BE0" w:rsidP="00243BE0">
      <w:pPr>
        <w:pStyle w:val="ConsPlusNormal"/>
        <w:ind w:firstLine="540"/>
        <w:jc w:val="both"/>
      </w:pPr>
      <w:bookmarkStart w:id="36" w:name="P170"/>
      <w:bookmarkEnd w:id="36"/>
      <w:r>
        <w:t xml:space="preserve"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33" w:history="1">
        <w:r>
          <w:rPr>
            <w:rStyle w:val="ac"/>
            <w:u w:val="none"/>
          </w:rPr>
          <w:t>частью 1.1 статьи 57.3</w:t>
        </w:r>
      </w:hyperlink>
      <w:r>
        <w:t xml:space="preserve"> Градостроительного кодекса Российской Федерации.</w:t>
      </w:r>
    </w:p>
    <w:p w:rsidR="00243BE0" w:rsidRDefault="00243BE0" w:rsidP="00243BE0">
      <w:pPr>
        <w:pStyle w:val="ConsPlusNormal"/>
        <w:ind w:firstLine="540"/>
        <w:jc w:val="both"/>
      </w:pPr>
      <w:bookmarkStart w:id="37" w:name="P171"/>
      <w:bookmarkEnd w:id="37"/>
      <w:r>
        <w:t>2.19. Исчерпывающий перечень оснований для отказа в исправлении допущенных опечаток и ошибок:</w:t>
      </w:r>
    </w:p>
    <w:p w:rsidR="00243BE0" w:rsidRDefault="00243BE0" w:rsidP="00243BE0">
      <w:pPr>
        <w:pStyle w:val="ConsPlusNormal"/>
        <w:ind w:firstLine="540"/>
        <w:jc w:val="both"/>
      </w:pPr>
      <w:bookmarkStart w:id="38" w:name="P172"/>
      <w:bookmarkEnd w:id="38"/>
      <w:r>
        <w:t>а) несоответствие заявителя кругу лиц, указанных в пунктах 1.2 – 1.3 настоящего административного регламента;</w:t>
      </w:r>
    </w:p>
    <w:p w:rsidR="00243BE0" w:rsidRDefault="00243BE0" w:rsidP="00243BE0">
      <w:pPr>
        <w:pStyle w:val="ConsPlusNormal"/>
        <w:ind w:firstLine="540"/>
        <w:jc w:val="both"/>
      </w:pPr>
      <w:bookmarkStart w:id="39" w:name="P173"/>
      <w:bookmarkEnd w:id="39"/>
      <w:r>
        <w:t>б) отсутствие опечаток и ошибок в градостроительном плане земельного участка.</w:t>
      </w:r>
    </w:p>
    <w:p w:rsidR="00243BE0" w:rsidRDefault="00243BE0" w:rsidP="00243BE0">
      <w:pPr>
        <w:pStyle w:val="ConsPlusNormal"/>
        <w:ind w:firstLine="540"/>
        <w:jc w:val="both"/>
      </w:pPr>
      <w:bookmarkStart w:id="40" w:name="P174"/>
      <w:bookmarkEnd w:id="40"/>
      <w:r>
        <w:t>2.20. Исчерпывающий перечень оснований для отказа в выдаче дубликата:</w:t>
      </w:r>
    </w:p>
    <w:p w:rsidR="00243BE0" w:rsidRDefault="00243BE0" w:rsidP="00243BE0">
      <w:pPr>
        <w:pStyle w:val="ConsPlusNormal"/>
        <w:ind w:firstLine="540"/>
        <w:jc w:val="both"/>
      </w:pPr>
      <w:bookmarkStart w:id="41" w:name="P175"/>
      <w:bookmarkEnd w:id="41"/>
      <w:r>
        <w:t>а) несоответствие заявителя кругу лиц, указанных в пунктах 1.2 – 1.3  настоящего административного регламента;</w:t>
      </w:r>
    </w:p>
    <w:p w:rsidR="00243BE0" w:rsidRDefault="00243BE0" w:rsidP="00243BE0">
      <w:pPr>
        <w:pStyle w:val="ConsPlusNormal"/>
        <w:ind w:firstLine="540"/>
        <w:jc w:val="both"/>
      </w:pPr>
      <w:bookmarkStart w:id="42" w:name="P176"/>
      <w:bookmarkEnd w:id="42"/>
      <w:r>
        <w:t>б) отсутствие запрашиваемого градостроительного плана земельного участка в уполномоченном органе.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243BE0" w:rsidRDefault="00243BE0" w:rsidP="00243BE0">
      <w:pPr>
        <w:pStyle w:val="ConsPlusTitle"/>
        <w:jc w:val="center"/>
      </w:pPr>
      <w:r>
        <w:t>муниципальной услуги, и способы ее взимания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2.21.Предоставление муниципальной услуги осуществляется без взимания платы.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2.22.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bookmarkStart w:id="43" w:name="P190"/>
      <w:bookmarkEnd w:id="43"/>
      <w:r>
        <w:t>Срок регистрации запроса заявителя о предоставлении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 xml:space="preserve">2.23.Регистрация заявления о выдаче градостроительного плана земельного участка, представленного </w:t>
      </w:r>
      <w:proofErr w:type="gramStart"/>
      <w:r>
        <w:t>заявителем</w:t>
      </w:r>
      <w:proofErr w:type="gramEnd"/>
      <w:r>
        <w:t xml:space="preserve"> указанными в пункте 2.12. настоящего административного регламента способами в администрацию, осуществляется не позднее одного рабочего дня, следующего за днем его поступления.</w:t>
      </w:r>
    </w:p>
    <w:p w:rsidR="00243BE0" w:rsidRDefault="00243BE0" w:rsidP="00243BE0">
      <w:pPr>
        <w:pStyle w:val="ConsPlusNormal"/>
        <w:ind w:firstLine="540"/>
        <w:jc w:val="both"/>
      </w:pPr>
      <w:proofErr w:type="gramStart"/>
      <w:r>
        <w:t>В случае представления заявления о выдаче градостроительного плана земельного участка, заявления об исправлении допущенных опечаток и ошибок или заявления о выдаче дубликата в электронной форме посредством Единого портала государственных и муниципальных услуг (функций) вне рабочего времени уполномоченного органа либо в выходной, нерабочий праздничный день днем получения заявления о выдаче градостроительного плана земельного участка, заявления об исправлении допущенных опечаток и ошибок</w:t>
      </w:r>
      <w:proofErr w:type="gramEnd"/>
      <w:r>
        <w:t xml:space="preserve"> или заявления о выдаче дубликата считается первый рабочий день, следующий за днем представления заявителем указанного заявления.</w:t>
      </w:r>
    </w:p>
    <w:p w:rsidR="00243BE0" w:rsidRDefault="00243BE0" w:rsidP="00243BE0">
      <w:pPr>
        <w:pStyle w:val="ConsPlusNormal"/>
        <w:ind w:firstLine="540"/>
        <w:jc w:val="both"/>
      </w:pPr>
      <w:r>
        <w:t>Заявление о выдаче градостроительного плана земельного участка, заявление об исправлении допущенных опечаток и ошибок или заявление о выдаче дубликата считается полученным уполномоченным органом со дня его регистрации.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243BE0" w:rsidRDefault="00243BE0" w:rsidP="00243BE0">
      <w:pPr>
        <w:pStyle w:val="ConsPlusTitle"/>
        <w:jc w:val="center"/>
      </w:pPr>
      <w:r>
        <w:t>муниципальная услуга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2.24 Прием граждан осуществляется в специально выделенных для предоставления муниципальных услуг помещениях.</w:t>
      </w:r>
    </w:p>
    <w:p w:rsidR="00243BE0" w:rsidRDefault="00243BE0" w:rsidP="00243BE0">
      <w:pPr>
        <w:pStyle w:val="ConsPlusNormal"/>
        <w:ind w:firstLine="540"/>
        <w:jc w:val="both"/>
      </w:pPr>
      <w: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243BE0" w:rsidRDefault="00243BE0" w:rsidP="00243BE0">
      <w:pPr>
        <w:pStyle w:val="ConsPlusNormal"/>
        <w:ind w:firstLine="540"/>
        <w:jc w:val="both"/>
      </w:pPr>
      <w: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243BE0" w:rsidRDefault="00243BE0" w:rsidP="00243BE0">
      <w:pPr>
        <w:pStyle w:val="ConsPlusNormal"/>
        <w:ind w:firstLine="540"/>
        <w:jc w:val="both"/>
      </w:pPr>
      <w:r>
        <w:t>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 о наименовании организации.</w:t>
      </w:r>
    </w:p>
    <w:p w:rsidR="00243BE0" w:rsidRDefault="00243BE0" w:rsidP="00243BE0">
      <w:pPr>
        <w:pStyle w:val="ConsPlusNormal"/>
        <w:ind w:firstLine="540"/>
        <w:jc w:val="both"/>
      </w:pPr>
      <w: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243BE0" w:rsidRDefault="00243BE0" w:rsidP="00243BE0">
      <w:pPr>
        <w:pStyle w:val="ConsPlusNormal"/>
        <w:ind w:firstLine="540"/>
        <w:jc w:val="both"/>
      </w:pPr>
      <w:r>
        <w:t>Места информирования, предназначенные для ознакомления заявителей с информационными материалами, оборудуются:</w:t>
      </w:r>
    </w:p>
    <w:p w:rsidR="00243BE0" w:rsidRDefault="00243BE0" w:rsidP="00243BE0">
      <w:pPr>
        <w:pStyle w:val="ConsPlusNormal"/>
        <w:ind w:firstLine="540"/>
        <w:jc w:val="both"/>
      </w:pPr>
      <w:r>
        <w:t>- информационными стендами, на которых размещается визуальная и текстовая информация;</w:t>
      </w:r>
    </w:p>
    <w:p w:rsidR="00243BE0" w:rsidRDefault="00243BE0" w:rsidP="00243BE0">
      <w:pPr>
        <w:pStyle w:val="ConsPlusNormal"/>
        <w:ind w:firstLine="540"/>
        <w:jc w:val="both"/>
      </w:pPr>
      <w:r>
        <w:t>- стульями и столами для оформления документов.</w:t>
      </w:r>
    </w:p>
    <w:p w:rsidR="00243BE0" w:rsidRDefault="00243BE0" w:rsidP="00243BE0">
      <w:pPr>
        <w:pStyle w:val="ConsPlusNormal"/>
        <w:ind w:firstLine="540"/>
        <w:jc w:val="both"/>
      </w:pPr>
      <w:r>
        <w:t>К информационным стендам должна быть обеспечена возможность свободного доступа граждан.</w:t>
      </w:r>
    </w:p>
    <w:p w:rsidR="00243BE0" w:rsidRDefault="00243BE0" w:rsidP="00243BE0">
      <w:pPr>
        <w:pStyle w:val="ConsPlusNormal"/>
        <w:ind w:firstLine="540"/>
        <w:jc w:val="both"/>
      </w:pPr>
      <w: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243BE0" w:rsidRDefault="00243BE0" w:rsidP="00243BE0">
      <w:pPr>
        <w:pStyle w:val="ConsPlusNormal"/>
        <w:ind w:firstLine="540"/>
        <w:jc w:val="both"/>
      </w:pPr>
      <w: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243BE0" w:rsidRDefault="00243BE0" w:rsidP="00243BE0">
      <w:pPr>
        <w:pStyle w:val="ConsPlusNormal"/>
        <w:ind w:firstLine="540"/>
        <w:jc w:val="both"/>
      </w:pPr>
      <w:r>
        <w:t>- режим работы органов, предоставляющих муниципальную услугу;</w:t>
      </w:r>
    </w:p>
    <w:p w:rsidR="00243BE0" w:rsidRDefault="00243BE0" w:rsidP="00243BE0">
      <w:pPr>
        <w:pStyle w:val="ConsPlusNormal"/>
        <w:ind w:firstLine="540"/>
        <w:jc w:val="both"/>
      </w:pPr>
      <w:r>
        <w:t>- графики личного приема граждан уполномоченными должностными лицами;</w:t>
      </w:r>
    </w:p>
    <w:p w:rsidR="00243BE0" w:rsidRDefault="00243BE0" w:rsidP="00243BE0">
      <w:pPr>
        <w:pStyle w:val="ConsPlusNormal"/>
        <w:ind w:firstLine="540"/>
        <w:jc w:val="both"/>
      </w:pPr>
      <w: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243BE0" w:rsidRDefault="00243BE0" w:rsidP="00243BE0">
      <w:pPr>
        <w:pStyle w:val="ConsPlusNormal"/>
        <w:ind w:firstLine="540"/>
        <w:jc w:val="both"/>
      </w:pPr>
      <w:r>
        <w:t>- текст настоящего административного регламента (полная версия - на официальном сайте администрации, управления в сети Интернет, извлечения - на информационных стендах);</w:t>
      </w:r>
    </w:p>
    <w:p w:rsidR="00243BE0" w:rsidRDefault="00243BE0" w:rsidP="00243BE0">
      <w:pPr>
        <w:pStyle w:val="ConsPlusNormal"/>
        <w:ind w:firstLine="540"/>
        <w:jc w:val="both"/>
      </w:pPr>
      <w:r>
        <w:t>- тексты нормативных правовых актов, регулирующих предоставление муниципальной услуги, выдержки из них;</w:t>
      </w:r>
    </w:p>
    <w:p w:rsidR="00243BE0" w:rsidRDefault="00243BE0" w:rsidP="00243BE0">
      <w:pPr>
        <w:pStyle w:val="ConsPlusNormal"/>
        <w:ind w:firstLine="540"/>
        <w:jc w:val="both"/>
      </w:pPr>
      <w:r>
        <w:t>- образцы оформления документов.</w:t>
      </w:r>
    </w:p>
    <w:p w:rsidR="00243BE0" w:rsidRDefault="00243BE0" w:rsidP="00243BE0">
      <w:pPr>
        <w:pStyle w:val="ConsPlusNormal"/>
        <w:ind w:firstLine="540"/>
        <w:jc w:val="both"/>
      </w:pPr>
      <w: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243BE0" w:rsidRDefault="00243BE0" w:rsidP="00243BE0">
      <w:pPr>
        <w:pStyle w:val="ConsPlusNormal"/>
        <w:ind w:firstLine="540"/>
        <w:jc w:val="both"/>
      </w:pPr>
      <w:r>
        <w:t>Требования к обеспечению условий доступности муниципальной услуги для инвалидов:</w:t>
      </w:r>
    </w:p>
    <w:p w:rsidR="00243BE0" w:rsidRDefault="00243BE0" w:rsidP="00243BE0">
      <w:pPr>
        <w:pStyle w:val="ConsPlusNormal"/>
        <w:ind w:firstLine="540"/>
        <w:jc w:val="both"/>
      </w:pPr>
      <w:proofErr w:type="gramStart"/>
      <w:r>
        <w:t xml:space="preserve">- 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ими муниципальной услуги в соответствии с требованиями, установленными Федеральным </w:t>
      </w:r>
      <w:hyperlink r:id="rId34" w:history="1">
        <w:r>
          <w:rPr>
            <w:rStyle w:val="ac"/>
            <w:u w:val="none"/>
          </w:rPr>
          <w:t>законом</w:t>
        </w:r>
      </w:hyperlink>
      <w:r>
        <w:t xml:space="preserve"> от 24ноября 1995 года № 181-ФЗ «О социальной защите инвалидов в Российской Федерации» и другими законодательными и нормативными правовыми актами Российской Федерации и Орловской области;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r>
        <w:t>- если здание и помещения, в которых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2.25. Показателями доступности муниципальной услуги являются:</w:t>
      </w:r>
    </w:p>
    <w:p w:rsidR="00243BE0" w:rsidRDefault="00243BE0" w:rsidP="00243BE0">
      <w:pPr>
        <w:pStyle w:val="ConsPlusNormal"/>
        <w:ind w:firstLine="540"/>
        <w:jc w:val="both"/>
      </w:pPr>
      <w: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"Интернет");</w:t>
      </w:r>
    </w:p>
    <w:p w:rsidR="00243BE0" w:rsidRDefault="00243BE0" w:rsidP="00243BE0">
      <w:pPr>
        <w:pStyle w:val="ConsPlusNormal"/>
        <w:ind w:firstLine="540"/>
        <w:jc w:val="both"/>
      </w:pPr>
      <w:r>
        <w:t>- возможность получения заявителем уведомлений о предоставлении муниципальной услуги с помощью Единого портала государственных и муниципальных услуг (функций);</w:t>
      </w:r>
    </w:p>
    <w:p w:rsidR="00243BE0" w:rsidRDefault="00243BE0" w:rsidP="00243BE0">
      <w:pPr>
        <w:pStyle w:val="ConsPlusNormal"/>
        <w:ind w:firstLine="540"/>
        <w:jc w:val="both"/>
      </w:pPr>
      <w: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43BE0" w:rsidRDefault="00243BE0" w:rsidP="00243BE0">
      <w:pPr>
        <w:pStyle w:val="ConsPlusNormal"/>
        <w:ind w:firstLine="540"/>
        <w:jc w:val="both"/>
      </w:pPr>
      <w:r>
        <w:t>- доступность электронных форм документов, необходимых для предоставления услуги;</w:t>
      </w:r>
    </w:p>
    <w:p w:rsidR="00243BE0" w:rsidRDefault="00243BE0" w:rsidP="00243BE0">
      <w:pPr>
        <w:pStyle w:val="ConsPlusNormal"/>
        <w:ind w:firstLine="540"/>
        <w:jc w:val="both"/>
      </w:pPr>
      <w:r>
        <w:t>- возможность подачи заявлений и прилагаемых к ним документов в электронной форме.</w:t>
      </w:r>
    </w:p>
    <w:p w:rsidR="00243BE0" w:rsidRDefault="00243BE0" w:rsidP="00243BE0">
      <w:pPr>
        <w:pStyle w:val="ConsPlusNormal"/>
        <w:ind w:firstLine="540"/>
        <w:jc w:val="both"/>
      </w:pPr>
      <w:r>
        <w:t>Показателями качества муниципальной услуги являются:</w:t>
      </w:r>
    </w:p>
    <w:p w:rsidR="00243BE0" w:rsidRDefault="00243BE0" w:rsidP="00243BE0">
      <w:pPr>
        <w:pStyle w:val="ConsPlusNormal"/>
        <w:ind w:firstLine="540"/>
        <w:jc w:val="both"/>
      </w:pPr>
      <w: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43BE0" w:rsidRDefault="00243BE0" w:rsidP="00243BE0">
      <w:pPr>
        <w:pStyle w:val="ConsPlusNormal"/>
        <w:ind w:firstLine="540"/>
        <w:jc w:val="both"/>
      </w:pPr>
      <w: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43BE0" w:rsidRDefault="00243BE0" w:rsidP="00243BE0">
      <w:pPr>
        <w:pStyle w:val="ConsPlusNormal"/>
        <w:ind w:firstLine="540"/>
        <w:jc w:val="both"/>
      </w:pPr>
      <w: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43BE0" w:rsidRDefault="00243BE0" w:rsidP="00243BE0">
      <w:pPr>
        <w:pStyle w:val="ConsPlusNormal"/>
        <w:ind w:firstLine="540"/>
        <w:jc w:val="both"/>
      </w:pPr>
      <w:r>
        <w:t>- отсутствие нарушений установленных сроков в процессе предоставления муниципальной услуги;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- отсутствие заявлений об оспаривании решений, действий (бездействия) уполномоченного органа, его должностных лиц, принятых (совершенных) при предоставлении муниципальной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2.26. Услуги, необходимые и обязательные для предоставления муниципальной услуги, отсутствуют.</w:t>
      </w:r>
    </w:p>
    <w:p w:rsidR="00243BE0" w:rsidRDefault="00243BE0" w:rsidP="00243BE0">
      <w:pPr>
        <w:pStyle w:val="ConsPlusNormal"/>
        <w:ind w:firstLine="540"/>
        <w:jc w:val="both"/>
      </w:pPr>
      <w:r>
        <w:t>2.27. Информационные системы, используемые для предоставления муниципальной услуги:</w:t>
      </w:r>
    </w:p>
    <w:p w:rsidR="00243BE0" w:rsidRDefault="00243BE0" w:rsidP="00243BE0">
      <w:pPr>
        <w:pStyle w:val="ConsPlusNormal"/>
        <w:ind w:firstLine="540"/>
        <w:jc w:val="both"/>
      </w:pPr>
      <w:r>
        <w:t>- Единый портал государственных и муниципальных услуг (функций).</w:t>
      </w:r>
    </w:p>
    <w:p w:rsidR="00243BE0" w:rsidRDefault="00243BE0" w:rsidP="00243BE0">
      <w:pPr>
        <w:pStyle w:val="ConsPlusNormal"/>
        <w:ind w:firstLine="540"/>
        <w:jc w:val="both"/>
      </w:pPr>
      <w:r>
        <w:t>2.28. Прием заявителей (прием и выдача документов) осуществляется специалистами МФЦ.</w:t>
      </w:r>
    </w:p>
    <w:p w:rsidR="00243BE0" w:rsidRDefault="00243BE0" w:rsidP="00243BE0">
      <w:pPr>
        <w:pStyle w:val="ConsPlusNormal"/>
        <w:ind w:firstLine="540"/>
        <w:jc w:val="both"/>
      </w:pPr>
      <w:r>
        <w:t>2.29. Прием заявителей специалистами осуществляется в соответствии с графиком (режимом) работы МФЦ.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2.30. МФЦ при однократном обращении заявителя с запросом о предоставлении нескольких муниципальных услуг (далее - комплексный запрос) организует предоставление заявителю двух и более муниципальных услуг. </w:t>
      </w:r>
      <w:proofErr w:type="gramStart"/>
      <w: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>
        <w:t xml:space="preserve"> При этом не требуется составление и подписание таких заявлений заявителем.</w:t>
      </w:r>
    </w:p>
    <w:p w:rsidR="00243BE0" w:rsidRDefault="00243BE0" w:rsidP="00243BE0">
      <w:pPr>
        <w:pStyle w:val="ConsPlusNormal"/>
        <w:ind w:firstLine="540"/>
        <w:jc w:val="both"/>
      </w:pPr>
      <w:r>
        <w:t>2.31. При личном обращении заявителя в МФЦ специалист:</w:t>
      </w:r>
    </w:p>
    <w:p w:rsidR="00243BE0" w:rsidRDefault="00243BE0" w:rsidP="00243BE0">
      <w:pPr>
        <w:pStyle w:val="ConsPlusNormal"/>
        <w:ind w:firstLine="540"/>
        <w:jc w:val="both"/>
      </w:pPr>
      <w:proofErr w:type="gramStart"/>
      <w:r>
        <w:t>- устанавливает предмет обращения, устанавливает личность заявителя, проверяет документ, удостоверяющий личность заявителя;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243BE0" w:rsidRDefault="00243BE0" w:rsidP="00243BE0">
      <w:pPr>
        <w:pStyle w:val="ConsPlusNormal"/>
        <w:ind w:firstLine="540"/>
        <w:jc w:val="both"/>
      </w:pPr>
      <w:r>
        <w:t>- проверяет соответствие заявления установленным требованиям;</w:t>
      </w:r>
    </w:p>
    <w:p w:rsidR="00243BE0" w:rsidRDefault="00243BE0" w:rsidP="00243BE0">
      <w:pPr>
        <w:pStyle w:val="ConsPlusNormal"/>
        <w:ind w:firstLine="540"/>
        <w:jc w:val="both"/>
      </w:pPr>
      <w: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243BE0" w:rsidRDefault="00243BE0" w:rsidP="00243BE0">
      <w:pPr>
        <w:pStyle w:val="ConsPlusNormal"/>
        <w:ind w:firstLine="540"/>
        <w:jc w:val="both"/>
      </w:pPr>
      <w:r>
        <w:t>- регистрирует заявление с прилагаемым комплектом документов.</w:t>
      </w:r>
    </w:p>
    <w:p w:rsidR="00243BE0" w:rsidRDefault="00243BE0" w:rsidP="00243BE0">
      <w:pPr>
        <w:pStyle w:val="ConsPlusNormal"/>
        <w:ind w:firstLine="540"/>
        <w:jc w:val="both"/>
      </w:pPr>
      <w:r>
        <w:t>В случае наличия оснований, указанных в пунктах 2.13-2.16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43BE0" w:rsidRDefault="00243BE0" w:rsidP="00243BE0">
      <w:pPr>
        <w:pStyle w:val="ConsPlusNormal"/>
        <w:ind w:firstLine="540"/>
        <w:jc w:val="both"/>
      </w:pPr>
      <w:r>
        <w:t>2.32. Заявителям обеспечивается возможность копирования форм заявлений, размещенных на официальном сайте администрации, на Едином портале государственных и муниципальных услуг (функций).</w:t>
      </w:r>
    </w:p>
    <w:p w:rsidR="00243BE0" w:rsidRDefault="00243BE0" w:rsidP="00243BE0">
      <w:pPr>
        <w:pStyle w:val="ConsPlusTitle"/>
        <w:jc w:val="center"/>
        <w:outlineLvl w:val="1"/>
      </w:pPr>
    </w:p>
    <w:p w:rsidR="00243BE0" w:rsidRDefault="00243BE0" w:rsidP="00243BE0">
      <w:pPr>
        <w:pStyle w:val="ConsPlusTitle"/>
        <w:jc w:val="center"/>
        <w:outlineLvl w:val="1"/>
      </w:pPr>
      <w: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Перечень вариантов предоставления муниципальной услуги,</w:t>
      </w:r>
    </w:p>
    <w:p w:rsidR="00243BE0" w:rsidRDefault="00243BE0" w:rsidP="00243BE0">
      <w:pPr>
        <w:pStyle w:val="ConsPlusTitle"/>
        <w:jc w:val="center"/>
      </w:pPr>
      <w:proofErr w:type="gramStart"/>
      <w:r>
        <w:t>включающий</w:t>
      </w:r>
      <w:proofErr w:type="gramEnd"/>
      <w:r>
        <w:t xml:space="preserve"> в том числе варианты предоставления муниципальной</w:t>
      </w:r>
    </w:p>
    <w:p w:rsidR="00243BE0" w:rsidRDefault="00243BE0" w:rsidP="00243BE0">
      <w:pPr>
        <w:pStyle w:val="ConsPlusTitle"/>
        <w:jc w:val="center"/>
      </w:pPr>
      <w:proofErr w:type="gramStart"/>
      <w:r>
        <w:t>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</w:t>
      </w:r>
      <w:proofErr w:type="gramEnd"/>
    </w:p>
    <w:p w:rsidR="00243BE0" w:rsidRDefault="00243BE0" w:rsidP="00243BE0">
      <w:pPr>
        <w:pStyle w:val="ConsPlusTitle"/>
        <w:jc w:val="center"/>
      </w:pPr>
      <w:r>
        <w:t>заявителя о предоставлении муниципальной услуги без рассмотрения (при необходимости)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3.1.Настоящий подраздел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243BE0" w:rsidRDefault="00243BE0" w:rsidP="00243BE0">
      <w:pPr>
        <w:pStyle w:val="ConsPlusNormal"/>
        <w:ind w:firstLine="540"/>
        <w:jc w:val="both"/>
      </w:pPr>
      <w:r>
        <w:t>- вариант 1 - выдача градостроительного плана земельного участка;</w:t>
      </w:r>
    </w:p>
    <w:p w:rsidR="00243BE0" w:rsidRDefault="00243BE0" w:rsidP="00243BE0">
      <w:pPr>
        <w:pStyle w:val="ConsPlusNormal"/>
        <w:ind w:firstLine="540"/>
        <w:jc w:val="both"/>
      </w:pPr>
      <w:r>
        <w:t>- вариант 2 - выдача дубликата градостроительного плана земельного участка;</w:t>
      </w:r>
    </w:p>
    <w:p w:rsidR="00243BE0" w:rsidRDefault="00243BE0" w:rsidP="00243BE0">
      <w:pPr>
        <w:pStyle w:val="ConsPlusNormal"/>
        <w:ind w:firstLine="540"/>
        <w:jc w:val="both"/>
      </w:pPr>
      <w:r>
        <w:t>- вариант 3 - исправление допущенных опечаток и ошибок.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Описание административной процедуры профилирования заявителя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3.3.Вариант предоставления муниципальной услуги определяется исходя из установленных в соответствии с </w:t>
      </w:r>
      <w:hyperlink r:id="rId35" w:anchor="P673" w:history="1">
        <w:r>
          <w:rPr>
            <w:rStyle w:val="ac"/>
            <w:u w:val="none"/>
          </w:rPr>
          <w:t>приложением 1</w:t>
        </w:r>
      </w:hyperlink>
      <w: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Описание 1-го варианта предоставления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 xml:space="preserve">3.4. Результат предоставления муниципальной услуги указан в </w:t>
      </w:r>
      <w:hyperlink r:id="rId36" w:anchor="P91" w:history="1">
        <w:r>
          <w:rPr>
            <w:rStyle w:val="ac"/>
            <w:u w:val="none"/>
          </w:rPr>
          <w:t>подпунктах "а"</w:t>
        </w:r>
      </w:hyperlink>
      <w:r>
        <w:t xml:space="preserve">, </w:t>
      </w:r>
      <w:hyperlink r:id="rId37" w:anchor="P97" w:history="1">
        <w:r>
          <w:rPr>
            <w:rStyle w:val="ac"/>
            <w:u w:val="none"/>
          </w:rPr>
          <w:t xml:space="preserve">"г"  пункта 2.3. 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>3.5. Перечень и описание административных процедур предоставления муниципальной услуги: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r>
        <w:t>Прием запроса и документов и (или) информации, необходимых для предоставления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 xml:space="preserve">3.5.1. Основанием для начала административной процедуры является поступление в уполномоченный орган </w:t>
      </w:r>
      <w:hyperlink r:id="rId38" w:anchor="P700" w:history="1">
        <w:r>
          <w:rPr>
            <w:rStyle w:val="ac"/>
            <w:u w:val="none"/>
          </w:rPr>
          <w:t>заявления</w:t>
        </w:r>
      </w:hyperlink>
      <w:r>
        <w:t xml:space="preserve"> о выдаче градостроительного плана земельного участка по форме согласно приложению  2 к настоящему административному регламенту и документов, предусмотренных </w:t>
      </w:r>
      <w:hyperlink r:id="rId39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 - </w:t>
      </w:r>
      <w:hyperlink r:id="rId40" w:anchor="P131" w:history="1">
        <w:r>
          <w:rPr>
            <w:rStyle w:val="ac"/>
            <w:u w:val="none"/>
          </w:rPr>
          <w:t xml:space="preserve">"г"  пункта 2.9. </w:t>
        </w:r>
      </w:hyperlink>
      <w:r>
        <w:t>, пунктом 2.11.настоящего административного регламента, одним из способов, установленных пунктом 2.12.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3.5.2. В целях установления личности физическое лицо представляет в уполномоченный орган документ, предусмотренный </w:t>
      </w:r>
      <w:hyperlink r:id="rId41" w:anchor="P129" w:history="1">
        <w:r>
          <w:rPr>
            <w:rStyle w:val="ac"/>
            <w:u w:val="none"/>
          </w:rPr>
          <w:t xml:space="preserve">подпунктом "б" пункта 2.9. </w:t>
        </w:r>
      </w:hyperlink>
      <w:r>
        <w:t xml:space="preserve">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</w:r>
      <w:hyperlink r:id="rId42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43" w:anchor="P130" w:history="1">
        <w:r>
          <w:rPr>
            <w:rStyle w:val="ac"/>
            <w:u w:val="none"/>
          </w:rPr>
          <w:t>"в" пункта 2.9.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</w:r>
      <w:hyperlink r:id="rId44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45" w:anchor="P130" w:history="1">
        <w:r>
          <w:rPr>
            <w:rStyle w:val="ac"/>
            <w:u w:val="none"/>
          </w:rPr>
          <w:t>"в" пункта 2.9.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hyperlink r:id="rId46" w:anchor="P129" w:history="1">
        <w:r>
          <w:rPr>
            <w:rStyle w:val="ac"/>
            <w:u w:val="none"/>
          </w:rPr>
          <w:t>подпунктом "б" пункта 2.9.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>3.5.3. Основания для принятия решения об отказе в приеме заявления о выдаче градостроительного плана земельного участка и документов, необходимых для предоставления муниципальной услуги, в том числе представленных в электронной форме, указаны в пункте 2.13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>3.5.4. В приеме заявления о выдаче градостроительного плана земельного участка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МФЦ участвует </w:t>
      </w:r>
      <w:proofErr w:type="gramStart"/>
      <w:r>
        <w:t>в приеме заявления о выдаче градостроительного плана земельного участка в соответствии с соглашением о взаимодействии</w:t>
      </w:r>
      <w:proofErr w:type="gramEnd"/>
      <w:r>
        <w:t xml:space="preserve"> между МФЦ и администрацией города.</w:t>
      </w:r>
    </w:p>
    <w:p w:rsidR="00243BE0" w:rsidRDefault="00243BE0" w:rsidP="00243BE0">
      <w:pPr>
        <w:pStyle w:val="ConsPlusNormal"/>
        <w:ind w:firstLine="540"/>
        <w:jc w:val="both"/>
      </w:pPr>
      <w:r>
        <w:t>3.5.5. Возможность получения муниципальной услуги по экстерриториальному принципу отсутствует.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3.5.6. </w:t>
      </w:r>
      <w:proofErr w:type="gramStart"/>
      <w:r>
        <w:t xml:space="preserve">Заявление о выдаче градостроительного плана земельного участка и документы, предусмотренные </w:t>
      </w:r>
      <w:hyperlink r:id="rId47" w:anchor="P128" w:history="1">
        <w:r>
          <w:rPr>
            <w:rStyle w:val="ac"/>
            <w:u w:val="none"/>
          </w:rPr>
          <w:t>подпунктами "а"</w:t>
        </w:r>
      </w:hyperlink>
      <w:r>
        <w:t xml:space="preserve"> - </w:t>
      </w:r>
      <w:hyperlink r:id="rId48" w:anchor="P130" w:history="1">
        <w:r>
          <w:rPr>
            <w:rStyle w:val="ac"/>
            <w:u w:val="none"/>
          </w:rPr>
          <w:t>"в" пункта 2.9</w:t>
        </w:r>
      </w:hyperlink>
      <w:r>
        <w:t xml:space="preserve">, </w:t>
      </w:r>
      <w:hyperlink r:id="rId49" w:anchor="P134" w:history="1">
        <w:r>
          <w:rPr>
            <w:rStyle w:val="ac"/>
            <w:u w:val="none"/>
          </w:rPr>
          <w:t>пунктом 2.11</w:t>
        </w:r>
        <w:r>
          <w:rPr>
            <w:rStyle w:val="ac"/>
            <w:color w:val="FFFFFF" w:themeColor="background1"/>
            <w:u w:val="none"/>
          </w:rPr>
          <w:t>3</w:t>
        </w:r>
      </w:hyperlink>
      <w:r>
        <w:t xml:space="preserve"> настоящего административного регламента, направленные одним из способов, установленных в </w:t>
      </w:r>
      <w:hyperlink r:id="rId50" w:anchor="P144" w:history="1">
        <w:r>
          <w:rPr>
            <w:rStyle w:val="ac"/>
            <w:u w:val="none"/>
          </w:rPr>
          <w:t xml:space="preserve">подпункте "б" пункта 2.12. </w:t>
        </w:r>
      </w:hyperlink>
      <w:r>
        <w:t xml:space="preserve"> настоящего административного регламента, принимаются специалистами управления.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proofErr w:type="gramStart"/>
      <w:r>
        <w:t xml:space="preserve">Заявление о выдаче градостроительного плана земельного участка и документы, предусмотренные </w:t>
      </w:r>
      <w:hyperlink r:id="rId51" w:anchor="P128" w:history="1">
        <w:r>
          <w:rPr>
            <w:rStyle w:val="ac"/>
            <w:u w:val="none"/>
          </w:rPr>
          <w:t>подпунктами "а"</w:t>
        </w:r>
      </w:hyperlink>
      <w:r>
        <w:t xml:space="preserve"> - </w:t>
      </w:r>
      <w:hyperlink r:id="rId52" w:anchor="P130" w:history="1">
        <w:r>
          <w:rPr>
            <w:rStyle w:val="ac"/>
            <w:u w:val="none"/>
          </w:rPr>
          <w:t>"в" пункта 2.9.</w:t>
        </w:r>
      </w:hyperlink>
      <w:r>
        <w:t xml:space="preserve">, </w:t>
      </w:r>
      <w:hyperlink r:id="rId53" w:anchor="P134" w:history="1">
        <w:r>
          <w:rPr>
            <w:rStyle w:val="ac"/>
            <w:u w:val="none"/>
          </w:rPr>
          <w:t>пунктом 2.11.</w:t>
        </w:r>
      </w:hyperlink>
      <w:r>
        <w:t xml:space="preserve"> настоящего административного регламента, направленные способом, указанным в </w:t>
      </w:r>
      <w:hyperlink r:id="rId54" w:anchor="P140" w:history="1">
        <w:r>
          <w:rPr>
            <w:rStyle w:val="ac"/>
            <w:u w:val="none"/>
          </w:rPr>
          <w:t>подпункте "а" пункта 2.12.</w:t>
        </w:r>
      </w:hyperlink>
      <w:r>
        <w:t xml:space="preserve"> настоящего административного регламента, регистрируются в автоматическом режиме.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r>
        <w:t>3.5.7. Для приема заявления о выдаче градостроительного плана земельного участка в электронной форме с использованием Единого портала государственных и муниципальных услуг (функций)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градостроительного плана земельного участка и для подготовки ответа.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Для возможности подачи заявления о выдаче градостроительного плана земельного участка через Единый портал государственных и муниципальных услуг (функций). 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3.5.8. Срок регистрации заявления о выдаче градостроительного плана земельного участка, документов, предусмотренных </w:t>
      </w:r>
      <w:hyperlink r:id="rId55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 - </w:t>
      </w:r>
      <w:hyperlink r:id="rId56" w:anchor="P131" w:history="1">
        <w:r>
          <w:rPr>
            <w:rStyle w:val="ac"/>
            <w:u w:val="none"/>
          </w:rPr>
          <w:t>"г" пункта 2.9</w:t>
        </w:r>
      </w:hyperlink>
      <w:r>
        <w:t xml:space="preserve">, </w:t>
      </w:r>
      <w:hyperlink r:id="rId57" w:anchor="P134" w:history="1">
        <w:r>
          <w:rPr>
            <w:rStyle w:val="ac"/>
            <w:u w:val="none"/>
          </w:rPr>
          <w:t>пунктом 2.11</w:t>
        </w:r>
      </w:hyperlink>
      <w:r>
        <w:t xml:space="preserve"> настоящего административного регламента, указан в </w:t>
      </w:r>
      <w:hyperlink r:id="rId58" w:anchor="P190" w:history="1">
        <w:r>
          <w:rPr>
            <w:rStyle w:val="ac"/>
            <w:u w:val="none"/>
          </w:rPr>
          <w:t>подразделе 2.11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3.5.9. Результатом административной процедуры является регистрация заявления о выдаче градостроительного плана земельного участка и документов, предусмотренных </w:t>
      </w:r>
      <w:hyperlink r:id="rId59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 - </w:t>
      </w:r>
      <w:hyperlink r:id="rId60" w:anchor="P131" w:history="1">
        <w:r>
          <w:rPr>
            <w:rStyle w:val="ac"/>
            <w:u w:val="none"/>
          </w:rPr>
          <w:t>"г" пункта 2.9</w:t>
        </w:r>
      </w:hyperlink>
      <w:r>
        <w:t xml:space="preserve">, </w:t>
      </w:r>
      <w:hyperlink r:id="rId61" w:anchor="P134" w:history="1">
        <w:r>
          <w:rPr>
            <w:rStyle w:val="ac"/>
            <w:u w:val="none"/>
          </w:rPr>
          <w:t>пунктом 2.11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3.5.10. После регистрации заявление о выдаче градостроительного плана земельного участка и документов, предусмотренных </w:t>
      </w:r>
      <w:hyperlink r:id="rId62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 - </w:t>
      </w:r>
      <w:hyperlink r:id="rId63" w:anchor="P131" w:history="1">
        <w:r>
          <w:rPr>
            <w:rStyle w:val="ac"/>
            <w:u w:val="none"/>
          </w:rPr>
          <w:t>"г" пункта 2.9</w:t>
        </w:r>
      </w:hyperlink>
      <w:r>
        <w:t xml:space="preserve">, </w:t>
      </w:r>
      <w:hyperlink r:id="rId64" w:anchor="P134" w:history="1">
        <w:r>
          <w:rPr>
            <w:rStyle w:val="ac"/>
            <w:u w:val="none"/>
          </w:rPr>
          <w:t>пунктом 2.11</w:t>
        </w:r>
      </w:hyperlink>
      <w:r>
        <w:t xml:space="preserve"> настоящего административного регламента, направляются в отдел, ответственный за предоставление муниципальной услуги.</w:t>
      </w:r>
    </w:p>
    <w:p w:rsidR="00243BE0" w:rsidRDefault="00243BE0" w:rsidP="00243BE0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3.6.11. Основанием для начала административной процедуры является поступление заявления о выдаче градостроительного плана земельного участка и прилагаемых к нему документов в отдел, ответственный за предоставление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>3.5.12. Начальник отдела определяет ответственного специалиста за предоставление муниципальной услуги (далее - специалист).</w:t>
      </w:r>
    </w:p>
    <w:p w:rsidR="00243BE0" w:rsidRDefault="00243BE0" w:rsidP="00243BE0">
      <w:pPr>
        <w:pStyle w:val="ConsPlusNormal"/>
        <w:ind w:firstLine="540"/>
        <w:jc w:val="both"/>
      </w:pPr>
      <w:bookmarkStart w:id="44" w:name="P323"/>
      <w:bookmarkEnd w:id="44"/>
      <w:r>
        <w:t>3.5.13. Специалист проводит проверку заявления о выдаче градостроительного плана земельного участка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СМЭВ):</w:t>
      </w:r>
    </w:p>
    <w:p w:rsidR="00243BE0" w:rsidRDefault="00243BE0" w:rsidP="00243BE0">
      <w:pPr>
        <w:pStyle w:val="ConsPlusNormal"/>
        <w:ind w:firstLine="540"/>
        <w:jc w:val="both"/>
      </w:pPr>
      <w:r>
        <w:t>в течение 3 рабочих дней:</w:t>
      </w:r>
    </w:p>
    <w:p w:rsidR="00243BE0" w:rsidRDefault="00243BE0" w:rsidP="00243BE0">
      <w:pPr>
        <w:pStyle w:val="ConsPlusNormal"/>
        <w:ind w:firstLine="540"/>
        <w:jc w:val="both"/>
      </w:pPr>
      <w:r>
        <w:t>а) в Федеральную налоговую службу на получение:</w:t>
      </w:r>
    </w:p>
    <w:p w:rsidR="00243BE0" w:rsidRDefault="00243BE0" w:rsidP="00243BE0">
      <w:pPr>
        <w:pStyle w:val="ConsPlusNormal"/>
        <w:ind w:firstLine="540"/>
        <w:jc w:val="both"/>
      </w:pPr>
      <w:r>
        <w:t>- сведений из Единого государственного реестра юридических лиц (при обращении заявителя - юридического лица) или из Единого государственного реестра индивидуальных предпринимателей (при обращении заявителя - индивидуального предпринимателя);</w:t>
      </w:r>
    </w:p>
    <w:p w:rsidR="00243BE0" w:rsidRDefault="00243BE0" w:rsidP="00243BE0">
      <w:pPr>
        <w:pStyle w:val="ConsPlusNormal"/>
        <w:ind w:firstLine="540"/>
        <w:jc w:val="both"/>
      </w:pPr>
      <w:r>
        <w:t>б) в Управление Федеральной службы государственной регистрации, кадастра и картографии по Орловской области на получение:</w:t>
      </w:r>
    </w:p>
    <w:p w:rsidR="00243BE0" w:rsidRDefault="00243BE0" w:rsidP="00243BE0">
      <w:pPr>
        <w:pStyle w:val="ConsPlusNormal"/>
        <w:ind w:firstLine="540"/>
        <w:jc w:val="both"/>
      </w:pPr>
      <w:r>
        <w:t>- сведений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243BE0" w:rsidRDefault="00243BE0" w:rsidP="00243BE0">
      <w:pPr>
        <w:pStyle w:val="ConsPlusNormal"/>
        <w:ind w:firstLine="540"/>
        <w:jc w:val="both"/>
      </w:pPr>
      <w:r>
        <w:t>в) в управление по охране объектов культурного наследия Орловской области о предоставлении информации о расположенных в границах земельного участка объектах культурного наследия.</w:t>
      </w:r>
    </w:p>
    <w:p w:rsidR="00243BE0" w:rsidRDefault="00243BE0" w:rsidP="00243BE0">
      <w:pPr>
        <w:pStyle w:val="ConsPlusNormal"/>
        <w:ind w:firstLine="540"/>
        <w:jc w:val="both"/>
      </w:pPr>
      <w:r>
        <w:t>Запрос о представлении в уполномоченный орган документов (их копий или сведений, содержащихся в них) содержит:</w:t>
      </w:r>
    </w:p>
    <w:p w:rsidR="00243BE0" w:rsidRDefault="00243BE0" w:rsidP="00243BE0">
      <w:pPr>
        <w:pStyle w:val="ConsPlusNormal"/>
        <w:ind w:firstLine="540"/>
        <w:jc w:val="both"/>
      </w:pPr>
      <w:r>
        <w:t>- наименование органа или организации, в адрес которых направляется межведомственный запрос;</w:t>
      </w:r>
    </w:p>
    <w:p w:rsidR="00243BE0" w:rsidRDefault="00243BE0" w:rsidP="00243BE0">
      <w:pPr>
        <w:pStyle w:val="ConsPlusNormal"/>
        <w:ind w:firstLine="540"/>
        <w:jc w:val="both"/>
      </w:pPr>
      <w:r>
        <w:t>- наименование муниципальной услуги, для предоставления которой необходимо представление документа и (или) информации;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и указание на реквизиты данного нормативного правового акта;</w:t>
      </w:r>
    </w:p>
    <w:p w:rsidR="00243BE0" w:rsidRDefault="00243BE0" w:rsidP="00243BE0">
      <w:pPr>
        <w:pStyle w:val="ConsPlusNormal"/>
        <w:ind w:firstLine="540"/>
        <w:jc w:val="both"/>
      </w:pPr>
      <w:r>
        <w:t>- реквизиты и наименования документов, необходимых для предоставления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>В течение 2 рабочих дней направляет запрос правообладателям сетей инженерно-технического обеспечения (за исключением сетей электроснабжения) о представлении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электроснабжения).</w:t>
      </w:r>
    </w:p>
    <w:p w:rsidR="00243BE0" w:rsidRDefault="00243BE0" w:rsidP="00243BE0">
      <w:pPr>
        <w:pStyle w:val="ConsPlusNormal"/>
        <w:ind w:firstLine="540"/>
        <w:jc w:val="both"/>
      </w:pPr>
      <w:r>
        <w:t>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Межведомственное информационное взаимодействие </w:t>
      </w:r>
      <w:proofErr w:type="gramStart"/>
      <w:r>
        <w:t>может</w:t>
      </w:r>
      <w:proofErr w:type="gramEnd"/>
      <w:r>
        <w:t xml:space="preserve"> осуществляется на бумажном носителе: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- </w:t>
      </w:r>
      <w:proofErr w:type="gramStart"/>
      <w: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>
        <w:t>;</w:t>
      </w:r>
    </w:p>
    <w:p w:rsidR="00243BE0" w:rsidRDefault="00243BE0" w:rsidP="00243BE0">
      <w:pPr>
        <w:pStyle w:val="ConsPlusNormal"/>
        <w:ind w:firstLine="540"/>
        <w:jc w:val="both"/>
      </w:pPr>
      <w: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r:id="rId65" w:anchor="P135" w:history="1">
        <w:r>
          <w:rPr>
            <w:rStyle w:val="ac"/>
            <w:u w:val="none"/>
          </w:rPr>
          <w:t>подпунктами "а"</w:t>
        </w:r>
      </w:hyperlink>
      <w:r>
        <w:t xml:space="preserve">, </w:t>
      </w:r>
      <w:hyperlink r:id="rId66" w:anchor="P136" w:history="1">
        <w:r>
          <w:rPr>
            <w:rStyle w:val="ac"/>
            <w:u w:val="none"/>
          </w:rPr>
          <w:t>"б"</w:t>
        </w:r>
      </w:hyperlink>
      <w:r>
        <w:t xml:space="preserve">, </w:t>
      </w:r>
      <w:hyperlink r:id="rId67" w:anchor="P138" w:history="1">
        <w:r>
          <w:rPr>
            <w:rStyle w:val="ac"/>
            <w:u w:val="none"/>
          </w:rPr>
          <w:t>"г" пункта 2.11</w:t>
        </w:r>
      </w:hyperlink>
      <w:r>
        <w:t xml:space="preserve"> настоящего административного регламента, предоставляются органами, указанными в настоящем подпункте, в распоряжении которых находятся эти документы, в срок пять рабочих дней со дня получения соответствующего межведомственного запроса.</w:t>
      </w:r>
    </w:p>
    <w:p w:rsidR="00243BE0" w:rsidRDefault="00243BE0" w:rsidP="00243BE0">
      <w:pPr>
        <w:pStyle w:val="ConsPlusNormal"/>
        <w:ind w:firstLine="540"/>
        <w:jc w:val="both"/>
      </w:pPr>
      <w:proofErr w:type="gramStart"/>
      <w:r>
        <w:t xml:space="preserve">Документы (их копии или сведения, содержащиеся в них), предусмотренные </w:t>
      </w:r>
      <w:hyperlink r:id="rId68" w:anchor="P137" w:history="1">
        <w:r>
          <w:rPr>
            <w:rStyle w:val="ac"/>
            <w:u w:val="none"/>
          </w:rPr>
          <w:t>подпунктом "в" пункта 2.11</w:t>
        </w:r>
      </w:hyperlink>
      <w:r>
        <w:t xml:space="preserve"> настоящего административного регламента, предоставляются правообладателями, указанными в настоящем подпункте, в распоряжении которых находятся эти документы, в порядке, установленном </w:t>
      </w:r>
      <w:hyperlink r:id="rId69" w:history="1">
        <w:r>
          <w:rPr>
            <w:rStyle w:val="ac"/>
            <w:u w:val="none"/>
          </w:rPr>
          <w:t>частью 7 статьи 57.3</w:t>
        </w:r>
      </w:hyperlink>
      <w:r>
        <w:t xml:space="preserve"> Градостроительного кодекса Российской Федерации.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r>
        <w:t>3.5.14.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243BE0" w:rsidRDefault="00243BE0" w:rsidP="00243BE0">
      <w:pPr>
        <w:pStyle w:val="ConsPlusTitle"/>
        <w:jc w:val="center"/>
      </w:pPr>
      <w:r>
        <w:t>в предоставлении)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3.5.15. Основанием для начала административной процедуры является наличие приложенных к заявлению о выдаче градостроительного плана земельного участка документов, представленных заявителем самостоятельно, а также документов, полученных в рамках межведомственного взаимодействия.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3.5.16. В рамках рассмотрения заявления о выдаче градостроительного плана земельного участка и документов, предусмотренных </w:t>
      </w:r>
      <w:hyperlink r:id="rId70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 - </w:t>
      </w:r>
      <w:hyperlink r:id="rId71" w:anchor="P131" w:history="1">
        <w:r>
          <w:rPr>
            <w:rStyle w:val="ac"/>
            <w:u w:val="none"/>
          </w:rPr>
          <w:t>"г" пункта 2.9</w:t>
        </w:r>
      </w:hyperlink>
      <w:r>
        <w:t xml:space="preserve">, </w:t>
      </w:r>
      <w:hyperlink r:id="rId72" w:anchor="P134" w:history="1">
        <w:r>
          <w:rPr>
            <w:rStyle w:val="ac"/>
            <w:u w:val="none"/>
          </w:rPr>
          <w:t>пунктом 2.11</w:t>
        </w:r>
      </w:hyperlink>
      <w:r>
        <w:t xml:space="preserve"> настоящего административного регламента, осуществляется проверка наличия и правильности оформления представленных документов.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3.5.17. Неполучение (несвоевременное получение) документов, предусмотренных </w:t>
      </w:r>
      <w:hyperlink r:id="rId73" w:anchor="P323" w:history="1">
        <w:r>
          <w:rPr>
            <w:rStyle w:val="ac"/>
            <w:u w:val="none"/>
          </w:rPr>
          <w:t>подпунктом 3.5.13 пункта 3.5</w:t>
        </w:r>
      </w:hyperlink>
      <w: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>3.5.18. Критериями принятия решения о предоставлении муниципальной услуги являются: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</w:t>
      </w:r>
      <w:hyperlink r:id="rId74" w:history="1">
        <w:r>
          <w:rPr>
            <w:rStyle w:val="ac"/>
            <w:u w:val="none"/>
          </w:rPr>
          <w:t>частью 1.1 статьи 57.3</w:t>
        </w:r>
      </w:hyperlink>
      <w:r>
        <w:t xml:space="preserve"> Градостроительного кодекса Российской Федерации;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75" w:history="1">
        <w:r>
          <w:rPr>
            <w:rStyle w:val="ac"/>
            <w:u w:val="none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76" w:history="1">
        <w:r>
          <w:rPr>
            <w:rStyle w:val="ac"/>
            <w:u w:val="none"/>
          </w:rPr>
          <w:t>частью 1.1 статьи 57.3</w:t>
        </w:r>
      </w:hyperlink>
      <w:r>
        <w:t xml:space="preserve"> Градостроительного кодекса Российской Федерации.</w:t>
      </w:r>
    </w:p>
    <w:p w:rsidR="00243BE0" w:rsidRDefault="00243BE0" w:rsidP="00243BE0">
      <w:pPr>
        <w:pStyle w:val="ConsPlusNormal"/>
        <w:ind w:firstLine="540"/>
        <w:jc w:val="both"/>
      </w:pPr>
      <w:r>
        <w:t>3.5.19. Критериями принятия решения об отказе в предоставлении муниципальной услуги являются:</w:t>
      </w:r>
    </w:p>
    <w:p w:rsidR="00243BE0" w:rsidRDefault="00243BE0" w:rsidP="00243BE0">
      <w:pPr>
        <w:pStyle w:val="ConsPlusNormal"/>
        <w:ind w:firstLine="540"/>
        <w:jc w:val="both"/>
      </w:pPr>
      <w:proofErr w:type="gramStart"/>
      <w: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</w:r>
      <w:hyperlink r:id="rId77" w:history="1">
        <w:r>
          <w:rPr>
            <w:rStyle w:val="ac"/>
            <w:u w:val="none"/>
          </w:rPr>
          <w:t>частью 1.1 статьи 57.3</w:t>
        </w:r>
      </w:hyperlink>
      <w:r>
        <w:t xml:space="preserve"> Градостроительного кодекса Российской Федерации;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r>
        <w:t xml:space="preserve">б) отсутствует утвержденная документация по планировке территории в случае, если в соответствии с Градостроительным </w:t>
      </w:r>
      <w:hyperlink r:id="rId78" w:history="1">
        <w:r>
          <w:rPr>
            <w:rStyle w:val="ac"/>
            <w:u w:val="none"/>
          </w:rPr>
          <w:t>кодексом</w:t>
        </w:r>
      </w:hyperlink>
      <w: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79" w:history="1">
        <w:r>
          <w:rPr>
            <w:rStyle w:val="ac"/>
            <w:u w:val="none"/>
          </w:rPr>
          <w:t>частью 1.1 статьи 57.3</w:t>
        </w:r>
      </w:hyperlink>
      <w:r>
        <w:t xml:space="preserve"> Градостроительного кодекса Российской Федерации.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3.5.20. По результатам проверки документов, предусмотренных </w:t>
      </w:r>
      <w:hyperlink r:id="rId80" w:anchor="P127" w:history="1">
        <w:r>
          <w:rPr>
            <w:rStyle w:val="ac"/>
            <w:u w:val="none"/>
          </w:rPr>
          <w:t>пунктами 2.9</w:t>
        </w:r>
      </w:hyperlink>
      <w:r>
        <w:t>, 2.11 настоящего административного регламента, специалист отдела подготавливает проект соответствующего решения.</w:t>
      </w:r>
    </w:p>
    <w:p w:rsidR="00243BE0" w:rsidRDefault="00243BE0" w:rsidP="00243BE0">
      <w:pPr>
        <w:pStyle w:val="ConsPlusNormal"/>
        <w:ind w:firstLine="540"/>
        <w:jc w:val="both"/>
      </w:pPr>
      <w:r>
        <w:t>3.5.21. Решение о предоставлении муниципальной услуги или об отказе в предоставлении муниципальной услуги подписывается руководителем уполномоченного органа или заместителем руководителя, курирующим отдел, ответственный за предоставление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>3.5.22. Решение, принимаемое руководителем уполномоченного органа или заместителем руководителя, курирующим отдел, ответственный за предоставление муниципальной услуги,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243BE0" w:rsidRDefault="00243BE0" w:rsidP="00243BE0">
      <w:pPr>
        <w:pStyle w:val="ConsPlusNormal"/>
        <w:ind w:firstLine="540"/>
        <w:jc w:val="both"/>
      </w:pPr>
      <w:r>
        <w:t>3.5.23.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градостроительного плана земельного участка или подписание решения об отказе в выдаче градостроительного плана земельного участка.</w:t>
      </w:r>
    </w:p>
    <w:p w:rsidR="00243BE0" w:rsidRDefault="00243BE0" w:rsidP="00243BE0">
      <w:pPr>
        <w:pStyle w:val="ConsPlusNormal"/>
        <w:ind w:firstLine="540"/>
        <w:jc w:val="both"/>
      </w:pPr>
      <w:hyperlink r:id="rId81" w:anchor="P1030" w:history="1">
        <w:r>
          <w:rPr>
            <w:rStyle w:val="ac"/>
            <w:u w:val="none"/>
          </w:rPr>
          <w:t>Решение</w:t>
        </w:r>
      </w:hyperlink>
      <w:r>
        <w:t xml:space="preserve"> об отказе в выдаче градостроительного плана земельного участка оформляется по форме согласно приложению 6 к настоящему административному регламенту.</w:t>
      </w:r>
    </w:p>
    <w:p w:rsidR="00243BE0" w:rsidRDefault="00243BE0" w:rsidP="00243BE0">
      <w:pPr>
        <w:pStyle w:val="ConsPlusNormal"/>
        <w:ind w:firstLine="540"/>
        <w:jc w:val="both"/>
      </w:pPr>
      <w:r>
        <w:t>3.5.24. Срок принятия решения о предоставлении (об отказе в предоставлении) муниципальной услуги не может превышать четырнадцать рабочих дней со дня регистрации заявления о выдаче градостроительного плана земельного участка и документов и (или) информации, необходимых для предоставления муниципальной услуги.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r>
        <w:t>Предоставление результата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3.5.25. Основанием для начала выполнения административной процедуры является подписание руководителем уполномоченного органа  или заместителем руководителя, курирующим отдел, ответственный за предоставление муниципальной услуги, градостроительного плана земельного участка или решения об отказе в выдаче градостроительного плана земельного участка.</w:t>
      </w:r>
    </w:p>
    <w:p w:rsidR="00243BE0" w:rsidRDefault="00243BE0" w:rsidP="00243BE0">
      <w:pPr>
        <w:pStyle w:val="ConsPlusNormal"/>
        <w:ind w:firstLine="540"/>
        <w:jc w:val="both"/>
      </w:pPr>
      <w:r>
        <w:t>3.5.26. Заявитель по его выбору вправе получить результат предоставления муниципальной услуги одним из следующих способов:</w:t>
      </w:r>
    </w:p>
    <w:p w:rsidR="00243BE0" w:rsidRDefault="00243BE0" w:rsidP="00243BE0">
      <w:pPr>
        <w:pStyle w:val="ConsPlusNormal"/>
        <w:ind w:firstLine="540"/>
        <w:jc w:val="both"/>
      </w:pPr>
      <w:r>
        <w:t>а) на бумажном носителе;</w:t>
      </w:r>
    </w:p>
    <w:p w:rsidR="00243BE0" w:rsidRDefault="00243BE0" w:rsidP="00243BE0">
      <w:pPr>
        <w:pStyle w:val="ConsPlusNormal"/>
        <w:ind w:firstLine="540"/>
        <w:jc w:val="both"/>
      </w:pPr>
      <w:r>
        <w:t>б) в форме электронного документа, подписанного с использованием усиленной квалифицированной электронной подписи руководителя уполномоченного органа или заместителя руководителя, курирующего отдел, ответственный за предоставление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>3.5.27. Лицом, ответственным за выполнение административной процедуры, является специалист отдела, ответственный за предоставление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3.5.28. </w:t>
      </w:r>
      <w:proofErr w:type="gramStart"/>
      <w:r>
        <w:t xml:space="preserve">При подаче заявления о выдаче градостроительного плана земельного участка и документов, предусмотренных </w:t>
      </w:r>
      <w:hyperlink r:id="rId82" w:anchor="P127" w:history="1">
        <w:r>
          <w:rPr>
            <w:rStyle w:val="ac"/>
            <w:u w:val="none"/>
          </w:rPr>
          <w:t>пунктами 2.9</w:t>
        </w:r>
      </w:hyperlink>
      <w:r>
        <w:t xml:space="preserve">, </w:t>
      </w:r>
      <w:hyperlink r:id="rId83" w:anchor="P134" w:history="1">
        <w:r>
          <w:rPr>
            <w:rStyle w:val="ac"/>
            <w:u w:val="none"/>
          </w:rPr>
          <w:t>2.11</w:t>
        </w:r>
      </w:hyperlink>
      <w:r>
        <w:t xml:space="preserve"> настоящего административного регламента, в ходе личного приема, посредством почтового отправления градостроительный план земельного участка или решение об отказе в выдаче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о выдаче градостроительного плана земельного участка не был</w:t>
      </w:r>
      <w:proofErr w:type="gramEnd"/>
      <w:r>
        <w:t xml:space="preserve"> указан иной способ.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3.5.29. </w:t>
      </w:r>
      <w:proofErr w:type="gramStart"/>
      <w:r>
        <w:t xml:space="preserve">При подаче заявления о выдаче градостроительного плана земельного участка и документов, предусмотренных </w:t>
      </w:r>
      <w:hyperlink r:id="rId84" w:anchor="P127" w:history="1">
        <w:r>
          <w:rPr>
            <w:rStyle w:val="ac"/>
            <w:u w:val="none"/>
          </w:rPr>
          <w:t>пунктами 2.9</w:t>
        </w:r>
      </w:hyperlink>
      <w:r>
        <w:t xml:space="preserve">, </w:t>
      </w:r>
      <w:hyperlink r:id="rId85" w:anchor="P134" w:history="1">
        <w:r>
          <w:rPr>
            <w:rStyle w:val="ac"/>
            <w:u w:val="none"/>
          </w:rPr>
          <w:t>2.11</w:t>
        </w:r>
      </w:hyperlink>
      <w:r>
        <w:t xml:space="preserve"> настоящего административного регламента, посредством Единого портала государственных и муниципальных услуг (функций) направление заявителю градостроительного плана земельного участка или решения об отказе в выдаче градостроительного плана земельного участка осуществляется в личный кабинет заявителя на Едином портале государственных и муниципальных услуг (функций), если в заявлении о выдаче</w:t>
      </w:r>
      <w:proofErr w:type="gramEnd"/>
      <w:r>
        <w:t xml:space="preserve"> градостроительного плана не был указан иной способ.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3.5.30. </w:t>
      </w:r>
      <w:proofErr w:type="gramStart"/>
      <w:r>
        <w:t xml:space="preserve">При подаче заявления о выдаче градостроительного плана земельного участка и документов, предусмотренных </w:t>
      </w:r>
      <w:hyperlink r:id="rId86" w:anchor="P127" w:history="1">
        <w:r>
          <w:rPr>
            <w:rStyle w:val="ac"/>
            <w:u w:val="none"/>
          </w:rPr>
          <w:t>пунктами 2.9</w:t>
        </w:r>
      </w:hyperlink>
      <w:r>
        <w:t xml:space="preserve">, </w:t>
      </w:r>
      <w:hyperlink r:id="rId87" w:anchor="P134" w:history="1">
        <w:r>
          <w:rPr>
            <w:rStyle w:val="ac"/>
            <w:u w:val="none"/>
          </w:rPr>
          <w:t>2.11</w:t>
        </w:r>
      </w:hyperlink>
      <w:r>
        <w:t xml:space="preserve"> настоящего административного регламента, через МФЦ градостроительный план земельного участка или решение об отказе в выдаче градостроительного плана земельного участка направляется в МФЦ, если в заявлении о выдаче градостроительного плана земельного участка не был указан иной способ.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r>
        <w:t xml:space="preserve">3.5.31. Срок предоставления заявителю результата муниципальной услуги исчисляется со дня подписания градостроительного плана земельного участка или решения об отказе в выдаче градостроительного плана земельного участка и составляет один рабочий день, но не превышает срок, установленный в </w:t>
      </w:r>
      <w:hyperlink r:id="rId88" w:anchor="P114" w:history="1">
        <w:r>
          <w:rPr>
            <w:rStyle w:val="ac"/>
            <w:u w:val="none"/>
          </w:rPr>
          <w:t>пункте 2.7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>3.5.32. Возможность предоставления результата муниципальной услуги по экстерриториальному принципу отсутствует.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r>
        <w:t>Получение дополнительных сведений от заявителя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3.5.33. Получение дополнительных сведений от заявителя не предусмотрено.</w:t>
      </w:r>
    </w:p>
    <w:p w:rsidR="00243BE0" w:rsidRDefault="00243BE0" w:rsidP="00243BE0">
      <w:pPr>
        <w:pStyle w:val="ConsPlusNormal"/>
        <w:ind w:firstLine="540"/>
        <w:jc w:val="both"/>
      </w:pPr>
      <w:r>
        <w:t>3.5.34. Возможность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предусмотрена.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r>
        <w:t>Максимальный срок предоставления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 xml:space="preserve">3.5.35. Срок предоставления муниципальной услуги указан в </w:t>
      </w:r>
      <w:hyperlink r:id="rId89" w:anchor="P114" w:history="1">
        <w:r>
          <w:rPr>
            <w:rStyle w:val="ac"/>
            <w:u w:val="none"/>
          </w:rPr>
          <w:t>пункте 2.7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r>
        <w:t>Порядок оставления запроса заявителя</w:t>
      </w:r>
    </w:p>
    <w:p w:rsidR="00243BE0" w:rsidRDefault="00243BE0" w:rsidP="00243BE0">
      <w:pPr>
        <w:pStyle w:val="ConsPlusTitle"/>
        <w:jc w:val="center"/>
      </w:pPr>
      <w:r>
        <w:t>о предоставлении муниципальной услуги без рассмотрения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 xml:space="preserve">3.5.36. 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</w:t>
      </w:r>
      <w:hyperlink r:id="rId90" w:anchor="P1083" w:history="1">
        <w:r>
          <w:rPr>
            <w:rStyle w:val="ac"/>
            <w:u w:val="none"/>
          </w:rPr>
          <w:t>заявлением</w:t>
        </w:r>
      </w:hyperlink>
      <w:r>
        <w:t xml:space="preserve"> об оставлении заявления о выдаче градостроительного плана земельного участка без рассмотрения по форме согласно приложению 7 к настоящему административному регламенту в порядке, установленном </w:t>
      </w:r>
      <w:hyperlink r:id="rId91" w:anchor="P139" w:history="1">
        <w:r>
          <w:rPr>
            <w:rStyle w:val="ac"/>
            <w:u w:val="none"/>
          </w:rPr>
          <w:t>пунктом 2.12</w:t>
        </w:r>
      </w:hyperlink>
      <w:r>
        <w:t xml:space="preserve">, </w:t>
      </w:r>
      <w:hyperlink r:id="rId92" w:anchor="P190" w:history="1">
        <w:r>
          <w:rPr>
            <w:rStyle w:val="ac"/>
            <w:u w:val="none"/>
          </w:rPr>
          <w:t>пунктом 2.23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>3.5.37. 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3.5.38. </w:t>
      </w:r>
      <w:hyperlink r:id="rId93" w:anchor="P1164" w:history="1">
        <w:proofErr w:type="gramStart"/>
        <w:r>
          <w:rPr>
            <w:rStyle w:val="ac"/>
            <w:u w:val="none"/>
          </w:rPr>
          <w:t>Решение</w:t>
        </w:r>
      </w:hyperlink>
      <w:r>
        <w:t xml:space="preserve"> об оставлении заявления о выдаче градостроительного плана земельного участка без рассмотрения направляется заявителю по форме согласно приложению 8 к настоящему Административному регламенту в порядке, установленном </w:t>
      </w:r>
      <w:hyperlink r:id="rId94" w:anchor="P109" w:history="1">
        <w:r>
          <w:rPr>
            <w:rStyle w:val="ac"/>
            <w:u w:val="none"/>
          </w:rPr>
          <w:t>пунктом 2.5</w:t>
        </w:r>
      </w:hyperlink>
      <w:r>
        <w:t xml:space="preserve">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</w:t>
      </w:r>
      <w:proofErr w:type="gramEnd"/>
      <w:r>
        <w:t xml:space="preserve"> выдаче градостроительного плана земельного участка без рассмотрения.</w:t>
      </w:r>
    </w:p>
    <w:p w:rsidR="00243BE0" w:rsidRDefault="00243BE0" w:rsidP="00243BE0">
      <w:pPr>
        <w:pStyle w:val="ConsPlusNormal"/>
        <w:ind w:firstLine="540"/>
        <w:jc w:val="both"/>
      </w:pPr>
      <w:r>
        <w:t>3.5.39. Оставление без рассмотрения заявления о выдаче градостроительного плана земельного участка не препятствует повторному обращению заявителя в управление за предоставлением муниципальной услуги.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Описание 2-го варианта предоставления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 xml:space="preserve">3.6. Результат предоставления муниципальной услуги указан в </w:t>
      </w:r>
      <w:hyperlink r:id="rId95" w:anchor="P93" w:history="1">
        <w:r>
          <w:rPr>
            <w:rStyle w:val="ac"/>
            <w:u w:val="none"/>
          </w:rPr>
          <w:t>подпунктах "б"</w:t>
        </w:r>
      </w:hyperlink>
      <w:r>
        <w:t xml:space="preserve">, </w:t>
      </w:r>
      <w:hyperlink r:id="rId96" w:anchor="P99" w:history="1">
        <w:r>
          <w:rPr>
            <w:rStyle w:val="ac"/>
            <w:u w:val="none"/>
          </w:rPr>
          <w:t>"</w:t>
        </w:r>
        <w:proofErr w:type="spellStart"/>
        <w:r>
          <w:rPr>
            <w:rStyle w:val="ac"/>
            <w:u w:val="none"/>
          </w:rPr>
          <w:t>д</w:t>
        </w:r>
        <w:proofErr w:type="spellEnd"/>
        <w:r>
          <w:rPr>
            <w:rStyle w:val="ac"/>
            <w:u w:val="none"/>
          </w:rPr>
          <w:t>" пункта 2.3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>3.7. Перечень и описание административных процедур предоставления муниципальной услуги: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r>
        <w:t xml:space="preserve">Прием запроса и документов и (или) </w:t>
      </w:r>
      <w:proofErr w:type="spellStart"/>
      <w:r>
        <w:t>информации</w:t>
      </w:r>
      <w:proofErr w:type="gramStart"/>
      <w:r>
        <w:t>,н</w:t>
      </w:r>
      <w:proofErr w:type="gramEnd"/>
      <w:r>
        <w:t>еобходимых</w:t>
      </w:r>
      <w:proofErr w:type="spellEnd"/>
      <w:r>
        <w:t xml:space="preserve"> для предоставления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 xml:space="preserve">3.7.1. Основанием для начала административной процедуры является поступление в уполномоченный орган </w:t>
      </w:r>
      <w:hyperlink r:id="rId97" w:anchor="P781" w:history="1">
        <w:r>
          <w:rPr>
            <w:rStyle w:val="ac"/>
            <w:u w:val="none"/>
          </w:rPr>
          <w:t>заявления</w:t>
        </w:r>
      </w:hyperlink>
      <w:r>
        <w:t xml:space="preserve"> о выдаче дубликата по форме согласно приложению 3 к настоящему административному регламенту и документов, предусмотренных </w:t>
      </w:r>
      <w:hyperlink r:id="rId98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99" w:anchor="P130" w:history="1">
        <w:r>
          <w:rPr>
            <w:rStyle w:val="ac"/>
            <w:u w:val="none"/>
          </w:rPr>
          <w:t>"в" пункта 2.9</w:t>
        </w:r>
      </w:hyperlink>
      <w:r>
        <w:t xml:space="preserve"> настоящего административного регламента одним из способов, установленных </w:t>
      </w:r>
      <w:hyperlink r:id="rId100" w:anchor="P139" w:history="1">
        <w:r>
          <w:rPr>
            <w:rStyle w:val="ac"/>
            <w:u w:val="none"/>
          </w:rPr>
          <w:t>пунктом 2.12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3.7.2. В целях установления личности физическое лицо представляет в уполномоченный орган  документ, предусмотренный </w:t>
      </w:r>
      <w:hyperlink r:id="rId101" w:anchor="P129" w:history="1">
        <w:r>
          <w:rPr>
            <w:rStyle w:val="ac"/>
            <w:u w:val="none"/>
          </w:rPr>
          <w:t>подпунктом "б" пункта 2.9</w:t>
        </w:r>
      </w:hyperlink>
      <w: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hyperlink r:id="rId102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103" w:anchor="P130" w:history="1">
        <w:r>
          <w:rPr>
            <w:rStyle w:val="ac"/>
            <w:u w:val="none"/>
          </w:rPr>
          <w:t>"в" пункта 2.9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</w:r>
      <w:hyperlink r:id="rId104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105" w:anchor="P130" w:history="1">
        <w:r>
          <w:rPr>
            <w:rStyle w:val="ac"/>
            <w:u w:val="none"/>
          </w:rPr>
          <w:t>"в" пункта 2.9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hyperlink r:id="rId106" w:anchor="P129" w:history="1">
        <w:r>
          <w:rPr>
            <w:rStyle w:val="ac"/>
            <w:u w:val="none"/>
          </w:rPr>
          <w:t>подпунктом "б" пункта 2.9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>3.7.3. Основания для принятия решения об отказе в приеме заявления о выдаче дубликата отсутствуют.</w:t>
      </w:r>
    </w:p>
    <w:p w:rsidR="00243BE0" w:rsidRDefault="00243BE0" w:rsidP="00243BE0">
      <w:pPr>
        <w:pStyle w:val="ConsPlusNormal"/>
        <w:ind w:firstLine="540"/>
        <w:jc w:val="both"/>
      </w:pPr>
      <w:r>
        <w:t>3.7.4.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МФЦ участвует </w:t>
      </w:r>
      <w:proofErr w:type="gramStart"/>
      <w:r>
        <w:t>в приеме заявления о выдаче дубликата в соответствии с соглашением о взаимодействии</w:t>
      </w:r>
      <w:proofErr w:type="gramEnd"/>
      <w:r>
        <w:t xml:space="preserve"> между МФЦ и администрацией города.</w:t>
      </w:r>
    </w:p>
    <w:p w:rsidR="00243BE0" w:rsidRDefault="00243BE0" w:rsidP="00243BE0">
      <w:pPr>
        <w:pStyle w:val="ConsPlusNormal"/>
        <w:ind w:firstLine="540"/>
        <w:jc w:val="both"/>
      </w:pPr>
      <w:r>
        <w:t>3.7.5. Возможность получения муниципальной услуги по экстерриториальному принципу отсутствует.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3.7.6. Заявление о выдаче дубликата, направленное одним из способов, установленных в </w:t>
      </w:r>
      <w:hyperlink r:id="rId107" w:anchor="P144" w:history="1">
        <w:r>
          <w:rPr>
            <w:rStyle w:val="ac"/>
            <w:u w:val="none"/>
          </w:rPr>
          <w:t>подпункте "б" пункта 2.12</w:t>
        </w:r>
      </w:hyperlink>
      <w:r>
        <w:t xml:space="preserve"> настоящего административного регламента, принимается специалистами уполномоченного органа.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Заявление о выдаче дубликата, направленное способом, указанным в </w:t>
      </w:r>
      <w:hyperlink r:id="rId108" w:anchor="P140" w:history="1">
        <w:r>
          <w:rPr>
            <w:rStyle w:val="ac"/>
            <w:u w:val="none"/>
          </w:rPr>
          <w:t>подпункте "а" пункта 2.12</w:t>
        </w:r>
      </w:hyperlink>
      <w:r>
        <w:t xml:space="preserve"> настоящего административного регламента, регистрируется в автоматическом режиме.</w:t>
      </w:r>
    </w:p>
    <w:p w:rsidR="00243BE0" w:rsidRDefault="00243BE0" w:rsidP="00243BE0">
      <w:pPr>
        <w:pStyle w:val="ConsPlusNormal"/>
        <w:ind w:firstLine="540"/>
        <w:jc w:val="both"/>
      </w:pPr>
      <w:r>
        <w:t>3.7.7. Для приема заявления о выдаче дубликата в электронной форме с использованием Единого портала государственных и муниципальных услуг (функций)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дубликата.</w:t>
      </w:r>
    </w:p>
    <w:p w:rsidR="00243BE0" w:rsidRDefault="00243BE0" w:rsidP="00243BE0">
      <w:pPr>
        <w:pStyle w:val="ConsPlusNormal"/>
        <w:ind w:firstLine="540"/>
        <w:jc w:val="both"/>
      </w:pPr>
      <w:proofErr w:type="gramStart"/>
      <w:r>
        <w:t>Для возможности подачи заявления о выдаче дубликата через Единый портал государственных и муниципальных услуг (функций)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r>
        <w:t xml:space="preserve">3.7.8. Срок регистрации заявления о выдаче дубликата указан в </w:t>
      </w:r>
      <w:hyperlink r:id="rId109" w:anchor="P190" w:history="1">
        <w:r>
          <w:rPr>
            <w:rStyle w:val="ac"/>
            <w:u w:val="none"/>
          </w:rPr>
          <w:t>пункте 2.23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>3.7.9. Результатом административной процедуры является регистрация заявления о выдаче дубликата.</w:t>
      </w:r>
    </w:p>
    <w:p w:rsidR="00243BE0" w:rsidRDefault="00243BE0" w:rsidP="00243BE0">
      <w:pPr>
        <w:pStyle w:val="ConsPlusNormal"/>
        <w:ind w:firstLine="540"/>
        <w:jc w:val="both"/>
      </w:pPr>
      <w:r>
        <w:t>3.7.10. После регистрации заявление о выдаче дубликата направляется в отдел, ответственный за предоставление муниципальной услуги.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3.7.11. Основанием для начала административной процедуры является поступление заявления о выдаче дубликата в отдел, ответственный за предоставление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>3.7.12. Начальник отдела определяет ответственного специалиста за предоставление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bookmarkStart w:id="45" w:name="P424"/>
      <w:bookmarkEnd w:id="45"/>
      <w:r>
        <w:t>3.7.13. Специалист проводит проверку заявления о выдаче дубликата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СМЭВ):</w:t>
      </w:r>
    </w:p>
    <w:p w:rsidR="00243BE0" w:rsidRDefault="00243BE0" w:rsidP="00243BE0">
      <w:pPr>
        <w:pStyle w:val="ConsPlusNormal"/>
        <w:ind w:firstLine="540"/>
        <w:jc w:val="both"/>
      </w:pPr>
      <w:r>
        <w:t>в течение 3 рабочих дней:</w:t>
      </w:r>
    </w:p>
    <w:p w:rsidR="00243BE0" w:rsidRDefault="00243BE0" w:rsidP="00243BE0">
      <w:pPr>
        <w:pStyle w:val="ConsPlusNormal"/>
        <w:ind w:firstLine="540"/>
        <w:jc w:val="both"/>
      </w:pPr>
      <w:r>
        <w:t>а) в Федеральную налоговую службу на получение:</w:t>
      </w:r>
    </w:p>
    <w:p w:rsidR="00243BE0" w:rsidRDefault="00243BE0" w:rsidP="00243BE0">
      <w:pPr>
        <w:pStyle w:val="ConsPlusNormal"/>
        <w:ind w:firstLine="540"/>
        <w:jc w:val="both"/>
      </w:pPr>
      <w:r>
        <w:t>- сведений из Единого государственного реестра юридических лиц (при обращении заявителя - юридического лица) или из Единого государственного реестра индивидуальных предпринимателей (при обращении заявителя - индивидуального предпринимателя);</w:t>
      </w:r>
    </w:p>
    <w:p w:rsidR="00243BE0" w:rsidRDefault="00243BE0" w:rsidP="00243BE0">
      <w:pPr>
        <w:pStyle w:val="ConsPlusNormal"/>
        <w:ind w:firstLine="540"/>
        <w:jc w:val="both"/>
      </w:pPr>
      <w:r>
        <w:t>б) в Управление Федеральной службы государственной регистрации, кадастра и картографии по Орловской области на получение:</w:t>
      </w:r>
    </w:p>
    <w:p w:rsidR="00243BE0" w:rsidRDefault="00243BE0" w:rsidP="00243BE0">
      <w:pPr>
        <w:pStyle w:val="ConsPlusNormal"/>
        <w:ind w:firstLine="540"/>
        <w:jc w:val="both"/>
      </w:pPr>
      <w:r>
        <w:t>- сведений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243BE0" w:rsidRDefault="00243BE0" w:rsidP="00243BE0">
      <w:pPr>
        <w:pStyle w:val="ConsPlusNormal"/>
        <w:ind w:firstLine="540"/>
        <w:jc w:val="both"/>
      </w:pPr>
      <w:r>
        <w:t>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Межведомственное информационное взаимодействие </w:t>
      </w:r>
      <w:proofErr w:type="gramStart"/>
      <w:r>
        <w:t>может</w:t>
      </w:r>
      <w:proofErr w:type="gramEnd"/>
      <w:r>
        <w:t xml:space="preserve"> осуществляется на бумажном носителе: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- </w:t>
      </w:r>
      <w:proofErr w:type="gramStart"/>
      <w: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>
        <w:t>;</w:t>
      </w:r>
    </w:p>
    <w:p w:rsidR="00243BE0" w:rsidRDefault="00243BE0" w:rsidP="00243BE0">
      <w:pPr>
        <w:pStyle w:val="ConsPlusNormal"/>
        <w:ind w:firstLine="540"/>
        <w:jc w:val="both"/>
      </w:pPr>
      <w: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r:id="rId110" w:anchor="P135" w:history="1">
        <w:r>
          <w:rPr>
            <w:rStyle w:val="ac"/>
            <w:u w:val="none"/>
          </w:rPr>
          <w:t>подпунктами "а"</w:t>
        </w:r>
      </w:hyperlink>
      <w:r>
        <w:t xml:space="preserve">, </w:t>
      </w:r>
      <w:hyperlink r:id="rId111" w:anchor="P136" w:history="1">
        <w:r>
          <w:rPr>
            <w:rStyle w:val="ac"/>
            <w:u w:val="none"/>
          </w:rPr>
          <w:t>"б" пункта 2.11</w:t>
        </w:r>
      </w:hyperlink>
      <w:r>
        <w:t xml:space="preserve"> настоящего административного регламента, предоставляются органами, указанными в настоящем подпункте, в распоряжении которых находятся эти документы, в срок пять рабочих дней со дня получения соответствующего межведомственного запроса.</w:t>
      </w:r>
    </w:p>
    <w:p w:rsidR="00243BE0" w:rsidRDefault="00243BE0" w:rsidP="00243BE0">
      <w:pPr>
        <w:pStyle w:val="ConsPlusNormal"/>
        <w:ind w:firstLine="540"/>
        <w:jc w:val="both"/>
      </w:pPr>
      <w:r>
        <w:t>3.7.14.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r>
        <w:t>Принятие решения о предоставлении (об отказе в предоставлении)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3.7.15. Основанием для начала административной процедуры является наличие приложенных к заявлению о выдаче дубликата документов, представленных заявителем самостоятельно, а также документов, полученных в рамках межведомственного взаимодействия.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3.7.16. Неполучение (несвоевременное получение) документов, предусмотренных </w:t>
      </w:r>
      <w:hyperlink r:id="rId112" w:anchor="P424" w:history="1">
        <w:r>
          <w:rPr>
            <w:rStyle w:val="ac"/>
            <w:u w:val="none"/>
          </w:rPr>
          <w:t>подпунктом 3.7.13 пункта 3.7</w:t>
        </w:r>
      </w:hyperlink>
      <w: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>3.7.17. Критериями принятия решения о предоставлении муниципальной услуги являются: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а) соответствие заявителя кругу лиц, указанных в </w:t>
      </w:r>
      <w:hyperlink r:id="rId113" w:anchor="P55" w:history="1">
        <w:r>
          <w:rPr>
            <w:rStyle w:val="ac"/>
            <w:u w:val="none"/>
          </w:rPr>
          <w:t>пунктах 1.2</w:t>
        </w:r>
      </w:hyperlink>
      <w:r>
        <w:t xml:space="preserve"> и 1.3 настоящего административного регламента;</w:t>
      </w:r>
    </w:p>
    <w:p w:rsidR="00243BE0" w:rsidRDefault="00243BE0" w:rsidP="00243BE0">
      <w:pPr>
        <w:pStyle w:val="ConsPlusNormal"/>
        <w:ind w:firstLine="540"/>
        <w:jc w:val="both"/>
      </w:pPr>
      <w:r>
        <w:t>б) наличие градостроительного плана земельного участка, дубликат которого запрашивается, в уполномоченном органе.</w:t>
      </w:r>
    </w:p>
    <w:p w:rsidR="00243BE0" w:rsidRDefault="00243BE0" w:rsidP="00243BE0">
      <w:pPr>
        <w:pStyle w:val="ConsPlusNormal"/>
        <w:ind w:firstLine="540"/>
        <w:jc w:val="both"/>
      </w:pPr>
      <w:r>
        <w:t>3.7.18. По результатам проверки заявления о выдаче дубликата специалист подготавливает проект соответствующего решения.</w:t>
      </w:r>
    </w:p>
    <w:p w:rsidR="00243BE0" w:rsidRDefault="00243BE0" w:rsidP="00243BE0">
      <w:pPr>
        <w:pStyle w:val="ConsPlusNormal"/>
        <w:ind w:firstLine="540"/>
        <w:jc w:val="both"/>
      </w:pPr>
      <w:r>
        <w:t>3.7.19. Решение о предоставлении муниципальной услуги или об отказе в предоставлении муниципальной услуги подписывается руководителем уполномоченного органа или заместителем руководителя, курирующим отдел, ответственный за предоставление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>3.7.20. Решение, принимаемое руководителем уполномоченного органа или заместителем руководителя, курирующим отдел, ответственный за предоставление муниципальной услуги,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3.7.21. Результатом административной процедуры по принятию </w:t>
      </w:r>
      <w:hyperlink r:id="rId114" w:anchor="P1213" w:history="1">
        <w:r>
          <w:rPr>
            <w:rStyle w:val="ac"/>
            <w:u w:val="none"/>
          </w:rPr>
          <w:t>решения</w:t>
        </w:r>
      </w:hyperlink>
      <w:r>
        <w:t xml:space="preserve"> о предоставлении (об отказе в предоставлении) муниципальной услуги является соответственно подписание дубликата или подписание решения об отказе в выдаче дубликата по форме согласно приложению 9 к административному регламенту.</w:t>
      </w:r>
    </w:p>
    <w:p w:rsidR="00243BE0" w:rsidRDefault="00243BE0" w:rsidP="00243BE0">
      <w:pPr>
        <w:pStyle w:val="ConsPlusNormal"/>
        <w:ind w:firstLine="540"/>
        <w:jc w:val="both"/>
      </w:pPr>
      <w:r>
        <w:t>3.7.22. Критериями принятия решения об отказе в предоставлении муниципальной услуги являются: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а) несоответствие заявителя кругу лиц, указанных в </w:t>
      </w:r>
      <w:hyperlink r:id="rId115" w:anchor="P55" w:history="1">
        <w:r>
          <w:rPr>
            <w:rStyle w:val="ac"/>
            <w:u w:val="none"/>
          </w:rPr>
          <w:t>пунктах 1.2</w:t>
        </w:r>
      </w:hyperlink>
      <w:r>
        <w:t xml:space="preserve"> и 1.3 настоящего административного регламента;</w:t>
      </w:r>
    </w:p>
    <w:p w:rsidR="00243BE0" w:rsidRDefault="00243BE0" w:rsidP="00243BE0">
      <w:pPr>
        <w:pStyle w:val="ConsPlusNormal"/>
        <w:ind w:firstLine="540"/>
        <w:jc w:val="both"/>
      </w:pPr>
      <w:r>
        <w:t>б) отсутствие градостроительного плана земельного участка, дубликат которого запрашивается, в уполномоченном органе.</w:t>
      </w:r>
    </w:p>
    <w:p w:rsidR="00243BE0" w:rsidRDefault="00243BE0" w:rsidP="00243BE0">
      <w:pPr>
        <w:pStyle w:val="ConsPlusNormal"/>
        <w:ind w:firstLine="540"/>
        <w:jc w:val="both"/>
      </w:pPr>
      <w:r>
        <w:t>3.7.23.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</w:t>
      </w:r>
    </w:p>
    <w:p w:rsidR="00243BE0" w:rsidRDefault="00243BE0" w:rsidP="00243BE0">
      <w:pPr>
        <w:pStyle w:val="ConsPlusTitle"/>
        <w:jc w:val="center"/>
        <w:outlineLvl w:val="3"/>
      </w:pPr>
    </w:p>
    <w:p w:rsidR="00243BE0" w:rsidRDefault="00243BE0" w:rsidP="00243BE0">
      <w:pPr>
        <w:pStyle w:val="ConsPlusTitle"/>
        <w:jc w:val="center"/>
        <w:outlineLvl w:val="3"/>
      </w:pPr>
      <w:r>
        <w:t>Предоставление результата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3.7.24. Основанием для начала выполнения административной процедуры является подписание руководителем уполномоченного органа  или заместителем руководителя, курирующим отдел, ответственный за предоставление муниципальной услуги, дубликата.</w:t>
      </w:r>
    </w:p>
    <w:p w:rsidR="00243BE0" w:rsidRDefault="00243BE0" w:rsidP="00243BE0">
      <w:pPr>
        <w:pStyle w:val="ConsPlusNormal"/>
        <w:ind w:firstLine="540"/>
        <w:jc w:val="both"/>
      </w:pPr>
      <w:r>
        <w:t>3.7.25. Заявитель по его выбору вправе получить результат предоставления муниципальной услуги одним из следующих способов:</w:t>
      </w:r>
    </w:p>
    <w:p w:rsidR="00243BE0" w:rsidRDefault="00243BE0" w:rsidP="00243BE0">
      <w:pPr>
        <w:pStyle w:val="ConsPlusNormal"/>
        <w:ind w:firstLine="540"/>
        <w:jc w:val="both"/>
      </w:pPr>
      <w:r>
        <w:t>а) на бумажном носителе;</w:t>
      </w:r>
    </w:p>
    <w:p w:rsidR="00243BE0" w:rsidRDefault="00243BE0" w:rsidP="00243BE0">
      <w:pPr>
        <w:pStyle w:val="ConsPlusNormal"/>
        <w:ind w:firstLine="540"/>
        <w:jc w:val="both"/>
      </w:pPr>
      <w:r>
        <w:t>б) в форме электронного документа, подписанного с использованием усиленной квалифицированной электронной подписи руководителя уполномоченного органа  или заместителя руководителя, курирующего отдел, ответственный за предоставление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>3.7.26.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3.7.27. </w:t>
      </w:r>
      <w:proofErr w:type="gramStart"/>
      <w:r>
        <w:t xml:space="preserve">При подаче заявления о выдаче дубликата и документов, предусмотренных </w:t>
      </w:r>
      <w:hyperlink r:id="rId116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117" w:anchor="P130" w:history="1">
        <w:r>
          <w:rPr>
            <w:rStyle w:val="ac"/>
            <w:u w:val="none"/>
          </w:rPr>
          <w:t>"в" пункта 2.9</w:t>
        </w:r>
      </w:hyperlink>
      <w:r>
        <w:t xml:space="preserve"> настоящего административного регламента, в ходе личного приема, посредством почтового отправления дубликат или решение об отказе в выдаче дубликата выдается заявителю на руки или направляется посредством почтового отправления, если в заявлении о выдаче дубликата не был указан иной способ.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r>
        <w:t xml:space="preserve">3.7.28. </w:t>
      </w:r>
      <w:proofErr w:type="gramStart"/>
      <w:r>
        <w:t xml:space="preserve">При подаче заявления о выдаче дубликата и документов, предусмотренных </w:t>
      </w:r>
      <w:hyperlink r:id="rId118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119" w:anchor="P130" w:history="1">
        <w:r>
          <w:rPr>
            <w:rStyle w:val="ac"/>
            <w:u w:val="none"/>
          </w:rPr>
          <w:t>"в" пункта 2.9</w:t>
        </w:r>
      </w:hyperlink>
      <w:r>
        <w:t xml:space="preserve"> настоящего административного регламента, посредством Единого портала государственных и муниципальных услуг (функций) направление заявителю дубликата или решения об отказе в выдаче дубликата осуществляется в личный кабинет заявителя на Едином портале государственных и муниципальных услуг (функций), если в заявлении о выдаче дубликата не был указан иной способ.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r>
        <w:t xml:space="preserve">3.7.29. При подаче заявления о выдаче дубликата и документов, предусмотренных </w:t>
      </w:r>
      <w:hyperlink r:id="rId120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121" w:anchor="P130" w:history="1">
        <w:r>
          <w:rPr>
            <w:rStyle w:val="ac"/>
            <w:u w:val="none"/>
          </w:rPr>
          <w:t>"в" пункта 2.9</w:t>
        </w:r>
      </w:hyperlink>
      <w:r>
        <w:t xml:space="preserve"> настоящего административного регламента, через МФЦ дубликат или решение об отказе в выдаче дубликата направляется в МФЦ, если в заявлении о выдаче дубликата не был указан иной способ.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3.7.30. Срок предоставления заявителю результата муниципальной услуги исчисляется со дня принятия решения о предоставлении дубликата или решения об отказе в выдаче дубликата и составляет один рабочий день, но не превышает пяти рабочих дней </w:t>
      </w:r>
      <w:proofErr w:type="gramStart"/>
      <w:r>
        <w:t>с даты поступления</w:t>
      </w:r>
      <w:proofErr w:type="gramEnd"/>
      <w:r>
        <w:t xml:space="preserve"> заявления о выдаче дубликата.</w:t>
      </w:r>
    </w:p>
    <w:p w:rsidR="00243BE0" w:rsidRDefault="00243BE0" w:rsidP="00243BE0">
      <w:pPr>
        <w:pStyle w:val="ConsPlusNormal"/>
        <w:ind w:firstLine="540"/>
        <w:jc w:val="both"/>
      </w:pPr>
      <w:r>
        <w:t>3.7.31. Возможность предоставления результата муниципальной услуги по экстерриториальному принципу отсутствует.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r>
        <w:t>Получение дополнительных сведений от заявителя</w:t>
      </w:r>
    </w:p>
    <w:p w:rsidR="00243BE0" w:rsidRDefault="00243BE0" w:rsidP="00243BE0">
      <w:pPr>
        <w:pStyle w:val="ConsPlusNormal"/>
        <w:ind w:firstLine="540"/>
        <w:jc w:val="both"/>
      </w:pPr>
      <w:r>
        <w:t>3.7.32. Получение дополнительных сведений от заявителя не предусмотрено.</w:t>
      </w:r>
    </w:p>
    <w:p w:rsidR="00243BE0" w:rsidRDefault="00243BE0" w:rsidP="00243BE0">
      <w:pPr>
        <w:pStyle w:val="ConsPlusNormal"/>
        <w:ind w:firstLine="540"/>
        <w:jc w:val="both"/>
      </w:pPr>
      <w:r>
        <w:t>3.7.33. Возможность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предусмотрена.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r>
        <w:t>Максимальный срок предоставления муниципальной услуги</w:t>
      </w:r>
    </w:p>
    <w:p w:rsidR="00243BE0" w:rsidRDefault="00243BE0" w:rsidP="00243BE0">
      <w:pPr>
        <w:pStyle w:val="ConsPlusTitle"/>
        <w:jc w:val="center"/>
        <w:outlineLvl w:val="3"/>
      </w:pPr>
    </w:p>
    <w:p w:rsidR="00243BE0" w:rsidRDefault="00243BE0" w:rsidP="00243BE0">
      <w:pPr>
        <w:pStyle w:val="ConsPlusNormal"/>
        <w:ind w:firstLine="540"/>
        <w:jc w:val="both"/>
      </w:pPr>
      <w:r>
        <w:t xml:space="preserve">3.7.34. Срок предоставления муниципальной услуги не превышает пяти рабочих дней </w:t>
      </w:r>
      <w:proofErr w:type="gramStart"/>
      <w:r>
        <w:t>с даты поступления</w:t>
      </w:r>
      <w:proofErr w:type="gramEnd"/>
      <w:r>
        <w:t xml:space="preserve"> заявления о выдаче дубликата.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2"/>
      </w:pPr>
      <w:r>
        <w:t>Описание 3-го варианта предоставления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 xml:space="preserve">3.8. Результат предоставления муниципальной услуги указан в </w:t>
      </w:r>
      <w:hyperlink r:id="rId122" w:anchor="P95" w:history="1">
        <w:r>
          <w:rPr>
            <w:rStyle w:val="ac"/>
            <w:u w:val="none"/>
          </w:rPr>
          <w:t>подпунктах "в"</w:t>
        </w:r>
      </w:hyperlink>
      <w:r>
        <w:t xml:space="preserve">, </w:t>
      </w:r>
      <w:hyperlink r:id="rId123" w:anchor="P101" w:history="1">
        <w:r>
          <w:rPr>
            <w:rStyle w:val="ac"/>
            <w:u w:val="none"/>
          </w:rPr>
          <w:t>"е" пункта 2.3.</w:t>
        </w:r>
      </w:hyperlink>
      <w:r>
        <w:t xml:space="preserve"> 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>3.9. Перечень и описание административных процедур предоставления муниципальной услуги: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r>
        <w:t xml:space="preserve">Прием запроса и документов и (или) информации, </w:t>
      </w:r>
    </w:p>
    <w:p w:rsidR="00243BE0" w:rsidRDefault="00243BE0" w:rsidP="00243BE0">
      <w:pPr>
        <w:pStyle w:val="ConsPlusTitle"/>
        <w:jc w:val="center"/>
        <w:outlineLvl w:val="3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 xml:space="preserve">3.9.1. Основанием для начала административной процедуры является поступление </w:t>
      </w:r>
      <w:hyperlink r:id="rId124" w:anchor="P858" w:history="1">
        <w:r>
          <w:rPr>
            <w:rStyle w:val="ac"/>
            <w:u w:val="none"/>
          </w:rPr>
          <w:t>заявления</w:t>
        </w:r>
      </w:hyperlink>
      <w:r>
        <w:t xml:space="preserve"> об исправлении допущенных опечаток и ошибок по форме согласно приложению 4 к настоящему административному регламенту и документов, предусмотренных </w:t>
      </w:r>
      <w:hyperlink r:id="rId125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126" w:anchor="P130" w:history="1">
        <w:r>
          <w:rPr>
            <w:rStyle w:val="ac"/>
            <w:u w:val="none"/>
          </w:rPr>
          <w:t>"в" пункта 2.9</w:t>
        </w:r>
      </w:hyperlink>
      <w:r>
        <w:t xml:space="preserve"> настоящего административного регламента, одним из способов, установленных </w:t>
      </w:r>
      <w:hyperlink r:id="rId127" w:anchor="P139" w:history="1">
        <w:r>
          <w:rPr>
            <w:rStyle w:val="ac"/>
            <w:u w:val="none"/>
          </w:rPr>
          <w:t>пунктом 2.12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3.9.2. В целях установления личности физическое лицо представляет в уполномоченный орган  документ, предусмотренный </w:t>
      </w:r>
      <w:hyperlink r:id="rId128" w:anchor="P129" w:history="1">
        <w:r>
          <w:rPr>
            <w:rStyle w:val="ac"/>
            <w:u w:val="none"/>
          </w:rPr>
          <w:t>подпунктом "б" пункта 2.9</w:t>
        </w:r>
      </w:hyperlink>
      <w: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hyperlink r:id="rId129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130" w:anchor="P130" w:history="1">
        <w:r>
          <w:rPr>
            <w:rStyle w:val="ac"/>
            <w:u w:val="none"/>
          </w:rPr>
          <w:t>"в" пункта 2.9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</w:r>
      <w:hyperlink r:id="rId131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132" w:anchor="P130" w:history="1">
        <w:r>
          <w:rPr>
            <w:rStyle w:val="ac"/>
            <w:u w:val="none"/>
          </w:rPr>
          <w:t>"в" пункта 2.9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hyperlink r:id="rId133" w:anchor="P129" w:history="1">
        <w:r>
          <w:rPr>
            <w:rStyle w:val="ac"/>
            <w:u w:val="none"/>
          </w:rPr>
          <w:t>подпунктом "б" пункта 2.9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>3.9.3. Основания для принятия решения об отказе в приеме заявления об исправлении допущенных опечаток и ошибок и документов, необходимых для предоставления муниципальной услуги, отсутствуют.</w:t>
      </w:r>
    </w:p>
    <w:p w:rsidR="00243BE0" w:rsidRDefault="00243BE0" w:rsidP="00243BE0">
      <w:pPr>
        <w:pStyle w:val="ConsPlusNormal"/>
        <w:ind w:firstLine="540"/>
        <w:jc w:val="both"/>
      </w:pPr>
      <w:r>
        <w:t>3.9.4. 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43BE0" w:rsidRDefault="00243BE0" w:rsidP="00243BE0">
      <w:pPr>
        <w:pStyle w:val="ConsPlusNormal"/>
        <w:ind w:firstLine="540"/>
        <w:jc w:val="both"/>
      </w:pPr>
      <w:r>
        <w:t>МФЦ участвует в приеме заявления об исправлении допущенных опечаток и ошибок в соответствии с соглашением о взаимодействии между МФЦ и администрацией.</w:t>
      </w:r>
    </w:p>
    <w:p w:rsidR="00243BE0" w:rsidRDefault="00243BE0" w:rsidP="00243BE0">
      <w:pPr>
        <w:pStyle w:val="ConsPlusNormal"/>
        <w:ind w:firstLine="540"/>
        <w:jc w:val="both"/>
      </w:pPr>
      <w:r>
        <w:t>3.9.5. Возможность получения муниципальной услуги по экстерриториальному принципу отсутствует.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3.9.6. Заявление об исправлении допущенных опечаток и ошибок, направленное одним из способов, установленных в </w:t>
      </w:r>
      <w:hyperlink r:id="rId134" w:anchor="P144" w:history="1">
        <w:r>
          <w:rPr>
            <w:rStyle w:val="ac"/>
            <w:u w:val="none"/>
          </w:rPr>
          <w:t>подпункте "б" пункта 2.12</w:t>
        </w:r>
      </w:hyperlink>
      <w:r>
        <w:t xml:space="preserve"> настоящего административного регламента, принимается специалистами уполномоченного органа.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Заявление об исправлении допущенных опечаток и ошибок, направленное способом, указанным в </w:t>
      </w:r>
      <w:hyperlink r:id="rId135" w:anchor="P140" w:history="1">
        <w:r>
          <w:rPr>
            <w:rStyle w:val="ac"/>
            <w:u w:val="none"/>
          </w:rPr>
          <w:t>подпункте "а" пункта 2.12</w:t>
        </w:r>
      </w:hyperlink>
      <w:r>
        <w:t xml:space="preserve"> настоящего административного регламента, регистрируется в автоматическом режиме.</w:t>
      </w:r>
    </w:p>
    <w:p w:rsidR="00243BE0" w:rsidRDefault="00243BE0" w:rsidP="00243BE0">
      <w:pPr>
        <w:pStyle w:val="ConsPlusNormal"/>
        <w:ind w:firstLine="540"/>
        <w:jc w:val="both"/>
      </w:pPr>
      <w:r>
        <w:t>3.9.7. Для приема заявления об исправлении допущенных опечаток и ошибок в электронной форме с использованием Единого портала государственных и муниципальных услуг (функций)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</w:t>
      </w:r>
    </w:p>
    <w:p w:rsidR="00243BE0" w:rsidRDefault="00243BE0" w:rsidP="00243BE0">
      <w:pPr>
        <w:pStyle w:val="ConsPlusNormal"/>
        <w:ind w:firstLine="540"/>
        <w:jc w:val="both"/>
      </w:pPr>
      <w:proofErr w:type="gramStart"/>
      <w:r>
        <w:t>Для возможности подачи заявления об исправлении допущенных опечаток и ошибок через Единый портал государственных и муниципальных услуг (функций) заявитель должен быть зарегистрирован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243BE0" w:rsidRDefault="00243BE0" w:rsidP="00243BE0">
      <w:pPr>
        <w:pStyle w:val="ConsPlusNormal"/>
        <w:ind w:firstLine="540"/>
        <w:jc w:val="both"/>
      </w:pPr>
      <w:r>
        <w:t xml:space="preserve">3.9.8. Срок регистрации заявления об исправлении допущенных опечаток и ошибок указан в </w:t>
      </w:r>
      <w:hyperlink r:id="rId136" w:anchor="P190" w:history="1">
        <w:r>
          <w:rPr>
            <w:rStyle w:val="ac"/>
            <w:u w:val="none"/>
          </w:rPr>
          <w:t>пункте 2.23</w:t>
        </w:r>
      </w:hyperlink>
      <w:r>
        <w:t xml:space="preserve"> настоящего административного регламента.</w:t>
      </w:r>
    </w:p>
    <w:p w:rsidR="00243BE0" w:rsidRDefault="00243BE0" w:rsidP="00243BE0">
      <w:pPr>
        <w:pStyle w:val="ConsPlusNormal"/>
        <w:ind w:firstLine="540"/>
        <w:jc w:val="both"/>
      </w:pPr>
      <w:r>
        <w:t>3.9.9. Результатом административной процедуры является регистрация заявления об исправлении допущенных опечаток и ошибок.</w:t>
      </w:r>
    </w:p>
    <w:p w:rsidR="00243BE0" w:rsidRDefault="00243BE0" w:rsidP="00243BE0">
      <w:pPr>
        <w:pStyle w:val="ConsPlusNormal"/>
        <w:ind w:firstLine="540"/>
        <w:jc w:val="both"/>
      </w:pPr>
      <w:r>
        <w:t>3.9.10. После регистрации заявление об исправлении допущенных опечаток и ошибок направляется в отдел, ответственный за предоставление муниципальной услуги.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3.9.11. Основанием для начала административной процедуры является поступление заявления об исправлении допущенных опечаток и ошибок в отдел, ответственный за предоставление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>3.9.12. Начальник отдела определяет ответственного специалиста за предоставление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bookmarkStart w:id="46" w:name="P505"/>
      <w:bookmarkEnd w:id="46"/>
      <w:r>
        <w:t>3.9.13. Специалист проводит проверку заявления об исправлении допущенных опечаток и ошибок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СМЭВ):</w:t>
      </w:r>
    </w:p>
    <w:p w:rsidR="00243BE0" w:rsidRDefault="00243BE0" w:rsidP="00243BE0">
      <w:pPr>
        <w:pStyle w:val="ConsPlusNormal"/>
        <w:ind w:firstLine="540"/>
        <w:jc w:val="both"/>
      </w:pPr>
      <w:r>
        <w:t>в течение 3 рабочих дней:</w:t>
      </w:r>
    </w:p>
    <w:p w:rsidR="00243BE0" w:rsidRDefault="00243BE0" w:rsidP="00243BE0">
      <w:pPr>
        <w:pStyle w:val="ConsPlusNormal"/>
        <w:ind w:firstLine="540"/>
        <w:jc w:val="both"/>
      </w:pPr>
      <w:r>
        <w:t>а) в Федеральную налоговую службу на получение:</w:t>
      </w:r>
    </w:p>
    <w:p w:rsidR="00243BE0" w:rsidRDefault="00243BE0" w:rsidP="00243BE0">
      <w:pPr>
        <w:pStyle w:val="ConsPlusNormal"/>
        <w:ind w:firstLine="540"/>
        <w:jc w:val="both"/>
      </w:pPr>
      <w:r>
        <w:t>- сведений из Единого государственного реестра юридических лиц (при обращении заявителя - юридического лица) или из Единого государственного реестра индивидуальных предпринимателей (при обращении заявителя - индивидуального предпринимателя);</w:t>
      </w:r>
    </w:p>
    <w:p w:rsidR="00243BE0" w:rsidRDefault="00243BE0" w:rsidP="00243BE0">
      <w:pPr>
        <w:pStyle w:val="ConsPlusNormal"/>
        <w:ind w:firstLine="540"/>
        <w:jc w:val="both"/>
      </w:pPr>
      <w:r>
        <w:t>б) в Управление Федеральной службы государственной регистрации, кадастра и картографии по Орловской области на получение:</w:t>
      </w:r>
    </w:p>
    <w:p w:rsidR="00243BE0" w:rsidRDefault="00243BE0" w:rsidP="00243BE0">
      <w:pPr>
        <w:pStyle w:val="ConsPlusNormal"/>
        <w:ind w:firstLine="540"/>
        <w:jc w:val="both"/>
      </w:pPr>
      <w:r>
        <w:t>- сведений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243BE0" w:rsidRDefault="00243BE0" w:rsidP="00243BE0">
      <w:pPr>
        <w:pStyle w:val="ConsPlusNormal"/>
        <w:ind w:firstLine="540"/>
        <w:jc w:val="both"/>
      </w:pPr>
      <w:r>
        <w:t>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Межведомственное информационное взаимодействие </w:t>
      </w:r>
      <w:proofErr w:type="gramStart"/>
      <w:r>
        <w:t>может</w:t>
      </w:r>
      <w:proofErr w:type="gramEnd"/>
      <w:r>
        <w:t xml:space="preserve"> осуществляется на бумажном носителе: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- </w:t>
      </w:r>
      <w:proofErr w:type="gramStart"/>
      <w: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>
        <w:t>;</w:t>
      </w:r>
    </w:p>
    <w:p w:rsidR="00243BE0" w:rsidRDefault="00243BE0" w:rsidP="00243BE0">
      <w:pPr>
        <w:pStyle w:val="ConsPlusNormal"/>
        <w:ind w:firstLine="540"/>
        <w:jc w:val="both"/>
      </w:pPr>
      <w: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r:id="rId137" w:anchor="P135" w:history="1">
        <w:r>
          <w:rPr>
            <w:rStyle w:val="ac"/>
            <w:u w:val="none"/>
          </w:rPr>
          <w:t>подпунктами "а"</w:t>
        </w:r>
      </w:hyperlink>
      <w:r>
        <w:t xml:space="preserve">, </w:t>
      </w:r>
      <w:hyperlink r:id="rId138" w:anchor="P136" w:history="1">
        <w:r>
          <w:rPr>
            <w:rStyle w:val="ac"/>
            <w:u w:val="none"/>
          </w:rPr>
          <w:t>"б" пункта 2.11</w:t>
        </w:r>
      </w:hyperlink>
      <w:r>
        <w:t xml:space="preserve"> настоящего административного регламента, предоставляются органами, указанными в настоящем подпункте, в распоряжении которых находятся эти документы, в срок пять рабочих дней со дня получения соответствующего межведомственного запроса.</w:t>
      </w:r>
    </w:p>
    <w:p w:rsidR="00243BE0" w:rsidRDefault="00243BE0" w:rsidP="00243BE0">
      <w:pPr>
        <w:pStyle w:val="ConsPlusNormal"/>
        <w:ind w:firstLine="540"/>
        <w:jc w:val="both"/>
      </w:pPr>
      <w:r>
        <w:t>3.9.14.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r>
        <w:t>Принятие решения о предоставлении (об отказе в предоставлении)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3.9.15. Основанием для начала административной процедуры является наличие приложенных к заявлению об исправлении допущенных опечаток и ошибок документов, представленных заявителем самостоятельно, а также документов, полученных в рамках межведомственного взаимодействия.</w:t>
      </w:r>
    </w:p>
    <w:p w:rsidR="00243BE0" w:rsidRDefault="00243BE0" w:rsidP="00243BE0">
      <w:pPr>
        <w:pStyle w:val="ConsPlusNormal"/>
        <w:ind w:firstLine="540"/>
        <w:jc w:val="both"/>
      </w:pPr>
      <w:r>
        <w:t>3.9.16. 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3.9.17. Неполучение (несвоевременное получение) документов, предусмотренных </w:t>
      </w:r>
      <w:hyperlink r:id="rId139" w:anchor="P505" w:history="1">
        <w:r>
          <w:rPr>
            <w:rStyle w:val="ac"/>
            <w:u w:val="none"/>
          </w:rPr>
          <w:t>подпунктом 3.9.13 пункта 3.9</w:t>
        </w:r>
      </w:hyperlink>
      <w: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>3.9.18. Критериями принятия решения о предоставлении муниципальной услуги являются: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а) соответствие заявителя кругу лиц, указанных в </w:t>
      </w:r>
      <w:hyperlink r:id="rId140" w:anchor="P55" w:history="1">
        <w:r>
          <w:rPr>
            <w:rStyle w:val="ac"/>
            <w:u w:val="none"/>
          </w:rPr>
          <w:t>пунктах 1.2</w:t>
        </w:r>
      </w:hyperlink>
      <w:r>
        <w:t xml:space="preserve"> и 1.3 настоящего административного регламента;</w:t>
      </w:r>
    </w:p>
    <w:p w:rsidR="00243BE0" w:rsidRDefault="00243BE0" w:rsidP="00243BE0">
      <w:pPr>
        <w:pStyle w:val="ConsPlusNormal"/>
        <w:ind w:firstLine="540"/>
        <w:jc w:val="both"/>
      </w:pPr>
      <w:r>
        <w:t>б) наличие опечаток и ошибок в градостроительном плане земельного участка.</w:t>
      </w:r>
    </w:p>
    <w:p w:rsidR="00243BE0" w:rsidRDefault="00243BE0" w:rsidP="00243BE0">
      <w:pPr>
        <w:pStyle w:val="ConsPlusNormal"/>
        <w:ind w:firstLine="540"/>
        <w:jc w:val="both"/>
      </w:pPr>
      <w:r>
        <w:t>3.9.19. Критериями принятия решения об отказе в предоставлении муниципальной услуги является: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а) несоответствие заявителя кругу лиц, указанных в </w:t>
      </w:r>
      <w:hyperlink r:id="rId141" w:anchor="P55" w:history="1">
        <w:r>
          <w:rPr>
            <w:rStyle w:val="ac"/>
            <w:u w:val="none"/>
          </w:rPr>
          <w:t>пунктах 1.2</w:t>
        </w:r>
      </w:hyperlink>
      <w:r>
        <w:t xml:space="preserve"> и 1.3 настоящего административного регламента;</w:t>
      </w:r>
    </w:p>
    <w:p w:rsidR="00243BE0" w:rsidRDefault="00243BE0" w:rsidP="00243BE0">
      <w:pPr>
        <w:pStyle w:val="ConsPlusNormal"/>
        <w:ind w:firstLine="540"/>
        <w:jc w:val="both"/>
      </w:pPr>
      <w:r>
        <w:t>б) отсутствие опечаток и ошибок в градостроительном плане земельного участка.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3.9.20. По результатам проверки документов, предусмотренных </w:t>
      </w:r>
      <w:hyperlink r:id="rId142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143" w:anchor="P130" w:history="1">
        <w:r>
          <w:rPr>
            <w:rStyle w:val="ac"/>
            <w:u w:val="none"/>
          </w:rPr>
          <w:t>"в" пункта 2.9</w:t>
        </w:r>
      </w:hyperlink>
      <w:r>
        <w:t xml:space="preserve"> и </w:t>
      </w:r>
      <w:hyperlink r:id="rId144" w:anchor="P135" w:history="1">
        <w:r>
          <w:rPr>
            <w:rStyle w:val="ac"/>
            <w:u w:val="none"/>
          </w:rPr>
          <w:t>подпунктами "а"</w:t>
        </w:r>
      </w:hyperlink>
      <w:r>
        <w:t xml:space="preserve">, </w:t>
      </w:r>
      <w:hyperlink r:id="rId145" w:anchor="P136" w:history="1">
        <w:r>
          <w:rPr>
            <w:rStyle w:val="ac"/>
            <w:u w:val="none"/>
          </w:rPr>
          <w:t>"б" пункта 2.11</w:t>
        </w:r>
      </w:hyperlink>
      <w:r>
        <w:t xml:space="preserve"> настоящего административного регламента, специалист подготавливает проект соответствующего решения.</w:t>
      </w:r>
    </w:p>
    <w:p w:rsidR="00243BE0" w:rsidRDefault="00243BE0" w:rsidP="00243BE0">
      <w:pPr>
        <w:pStyle w:val="ConsPlusNormal"/>
        <w:ind w:firstLine="540"/>
        <w:jc w:val="both"/>
      </w:pPr>
      <w:r>
        <w:t>3.9.21. Решение о предоставлении муниципальной услуги или об отказе в предоставлении муниципальной услуги принимается руководителем уполномоченного органа или заместителем руководителя, курирующим отдел, ответственный за предоставление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>3.9.22. Решение, принимаемое руководителем уполномоченного органа или заместителем руководителя, курирующим отдел, ответственный за предоставление муниципальной услуги,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3.9.23. 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или подписание </w:t>
      </w:r>
      <w:hyperlink r:id="rId146" w:anchor="P1276" w:history="1">
        <w:r>
          <w:rPr>
            <w:rStyle w:val="ac"/>
            <w:u w:val="none"/>
          </w:rPr>
          <w:t>решения</w:t>
        </w:r>
      </w:hyperlink>
      <w:r>
        <w:t xml:space="preserve"> об отказе во внесении исправлений в градостроительный план земельного участка по форме согласно приложению 10 к административному регламенту.</w:t>
      </w:r>
    </w:p>
    <w:p w:rsidR="00243BE0" w:rsidRDefault="00243BE0" w:rsidP="00243BE0">
      <w:pPr>
        <w:pStyle w:val="ConsPlusNormal"/>
        <w:ind w:firstLine="540"/>
        <w:jc w:val="both"/>
      </w:pPr>
      <w:r>
        <w:t>В случае подтверждения наличия допущенных опечаток, ошибок в градостроительном плане земельного участка управление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243BE0" w:rsidRDefault="00243BE0" w:rsidP="00243BE0">
      <w:pPr>
        <w:pStyle w:val="ConsPlusNormal"/>
        <w:ind w:firstLine="540"/>
        <w:jc w:val="both"/>
      </w:pPr>
      <w:r>
        <w:t>3.9.24.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допущенных опечаток и ошибок.</w:t>
      </w:r>
    </w:p>
    <w:p w:rsidR="00243BE0" w:rsidRDefault="00243BE0" w:rsidP="00243BE0">
      <w:pPr>
        <w:pStyle w:val="ConsPlusTitle"/>
        <w:jc w:val="center"/>
        <w:outlineLvl w:val="3"/>
      </w:pPr>
      <w:r>
        <w:t>Предоставление результата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3.9.25. Основанием для начала выполнения административной процедуры является подписание руководителем уполномоченного органа  или заместителем руководителя, курирующим отдел, ответственный за предоставление муниципальной услуги, градостроительного плана земельного участка с исправленными опечатками и ошибками или решения об отказе во внесении исправлений в градостроительный план земельного участка.</w:t>
      </w:r>
    </w:p>
    <w:p w:rsidR="00243BE0" w:rsidRDefault="00243BE0" w:rsidP="00243BE0">
      <w:pPr>
        <w:pStyle w:val="ConsPlusNormal"/>
        <w:ind w:firstLine="540"/>
        <w:jc w:val="both"/>
      </w:pPr>
      <w:r>
        <w:t>3.9.26. Заявитель по его выбору вправе получить результат предоставления муниципальной услуги одним из следующих способов:</w:t>
      </w:r>
    </w:p>
    <w:p w:rsidR="00243BE0" w:rsidRDefault="00243BE0" w:rsidP="00243BE0">
      <w:pPr>
        <w:pStyle w:val="ConsPlusNormal"/>
        <w:ind w:firstLine="540"/>
        <w:jc w:val="both"/>
      </w:pPr>
      <w:r>
        <w:t>а) на бумажном носителе;</w:t>
      </w:r>
    </w:p>
    <w:p w:rsidR="00243BE0" w:rsidRDefault="00243BE0" w:rsidP="00243BE0">
      <w:pPr>
        <w:pStyle w:val="ConsPlusNormal"/>
        <w:ind w:firstLine="540"/>
        <w:jc w:val="both"/>
      </w:pPr>
      <w:r>
        <w:t>б) в форме электронного документа, подписанного с использованием усиленной квалифицированной электронной подписи руководителя уполномоченного органа или заместителя руководителя, курирующего отдел, ответственный за предоставление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>3.9.27.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3.9.28. </w:t>
      </w:r>
      <w:proofErr w:type="gramStart"/>
      <w:r>
        <w:t xml:space="preserve">При подаче заявления об исправлении допущенных опечаток и ошибок и документов, предусмотренных </w:t>
      </w:r>
      <w:hyperlink r:id="rId147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148" w:anchor="P130" w:history="1">
        <w:r>
          <w:rPr>
            <w:rStyle w:val="ac"/>
            <w:u w:val="none"/>
          </w:rPr>
          <w:t>"в" пункта 2.9</w:t>
        </w:r>
      </w:hyperlink>
      <w:r>
        <w:t xml:space="preserve"> настоящего административного регламента, в ходе личного приема, посредством почтового отправления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 выдается заявителю на руки или направляется посредством почтового отправления, если в заявлении</w:t>
      </w:r>
      <w:proofErr w:type="gramEnd"/>
      <w:r>
        <w:t xml:space="preserve"> об исправлении допущенных опечаток и ошибок не был указан иной способ.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3.9.29. </w:t>
      </w:r>
      <w:proofErr w:type="gramStart"/>
      <w:r>
        <w:t xml:space="preserve">При подаче заявления об исправлении допущенных опечаток и ошибок и документов, предусмотренных </w:t>
      </w:r>
      <w:hyperlink r:id="rId149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150" w:anchor="P130" w:history="1">
        <w:r>
          <w:rPr>
            <w:rStyle w:val="ac"/>
            <w:u w:val="none"/>
          </w:rPr>
          <w:t>"в" пункта 2.9</w:t>
        </w:r>
      </w:hyperlink>
      <w:r>
        <w:t xml:space="preserve"> настоящего административного регламента, посредством Единого портала государственных и муниципальных услуг (функций) направление градостроительного плана земельного участка с исправленными опечатками и ошибками или решение об отказе во внесении исправлений в градостроительный план земельного участка осуществляется в личный кабинет заявителя на Едином портале государственных и</w:t>
      </w:r>
      <w:proofErr w:type="gramEnd"/>
      <w:r>
        <w:t xml:space="preserve"> муниципальных услуг (функций), если в заявлении об исправлении допущенных опечаток и ошибок не был указан иной способ.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3.9.30. </w:t>
      </w:r>
      <w:proofErr w:type="gramStart"/>
      <w:r>
        <w:t xml:space="preserve">При подаче заявления об исправлении допущенных опечаток и ошибок и документов, предусмотренных </w:t>
      </w:r>
      <w:hyperlink r:id="rId151" w:anchor="P129" w:history="1">
        <w:r>
          <w:rPr>
            <w:rStyle w:val="ac"/>
            <w:u w:val="none"/>
          </w:rPr>
          <w:t>подпунктами "б"</w:t>
        </w:r>
      </w:hyperlink>
      <w:r>
        <w:t xml:space="preserve">, </w:t>
      </w:r>
      <w:hyperlink r:id="rId152" w:anchor="P130" w:history="1">
        <w:r>
          <w:rPr>
            <w:rStyle w:val="ac"/>
            <w:u w:val="none"/>
          </w:rPr>
          <w:t>"в" пункта 2.9</w:t>
        </w:r>
      </w:hyperlink>
      <w:r>
        <w:t xml:space="preserve"> настоящего административного регламента, через МФЦ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 направляется в МФЦ, если в заявлении об исправлении допущенных опечаток и ошибок не был указан иной способ</w:t>
      </w:r>
      <w:proofErr w:type="gramEnd"/>
      <w:r>
        <w:t>.</w:t>
      </w:r>
    </w:p>
    <w:p w:rsidR="00243BE0" w:rsidRDefault="00243BE0" w:rsidP="00243BE0">
      <w:pPr>
        <w:pStyle w:val="ConsPlusNormal"/>
        <w:ind w:firstLine="540"/>
        <w:jc w:val="both"/>
      </w:pPr>
      <w:r>
        <w:t xml:space="preserve">3.9.31. Срок предоставления заявителю результата муниципальной услуги исчисляется со дня принятия решения об исправлении допущенных опечаток и ошибок или решения об отказе во внесении исправлений в градостроительный план земельного участка и составляет один рабочий день, но не превышает пяти рабочих дней </w:t>
      </w:r>
      <w:proofErr w:type="gramStart"/>
      <w:r>
        <w:t>с даты поступления</w:t>
      </w:r>
      <w:proofErr w:type="gramEnd"/>
      <w:r>
        <w:t xml:space="preserve"> заявления об исправлении допущенных опечаток и ошибок.</w:t>
      </w:r>
    </w:p>
    <w:p w:rsidR="00243BE0" w:rsidRDefault="00243BE0" w:rsidP="00243BE0">
      <w:pPr>
        <w:pStyle w:val="ConsPlusNormal"/>
        <w:ind w:firstLine="540"/>
        <w:jc w:val="both"/>
      </w:pPr>
      <w:r>
        <w:t>3.9.32. Возможность предоставления результата муниципальной услуги по экстерриториальному принципу отсутствует.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r>
        <w:t>Получение дополнительных сведений от заявителя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>3.9.33. Получение дополнительных сведений от заявителя не предусмотрено.</w:t>
      </w:r>
    </w:p>
    <w:p w:rsidR="00243BE0" w:rsidRDefault="00243BE0" w:rsidP="00243BE0">
      <w:pPr>
        <w:pStyle w:val="ConsPlusNormal"/>
        <w:ind w:firstLine="540"/>
        <w:jc w:val="both"/>
      </w:pPr>
      <w:r>
        <w:t>3.9.34. Возможность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предусмотрена.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Title"/>
        <w:jc w:val="center"/>
        <w:outlineLvl w:val="3"/>
      </w:pPr>
      <w:r>
        <w:t>Максимальный срок предоставления муниципальной услуги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ind w:firstLine="540"/>
        <w:jc w:val="both"/>
      </w:pPr>
      <w:r>
        <w:t xml:space="preserve">3.9.35. Срок предоставления муниципальной услуги не превышает пяти рабочих дней </w:t>
      </w:r>
      <w:proofErr w:type="gramStart"/>
      <w:r>
        <w:t>с даты поступления</w:t>
      </w:r>
      <w:proofErr w:type="gramEnd"/>
      <w:r>
        <w:t xml:space="preserve"> заявления об исправлении допущенных опечаток и ошибок.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right"/>
        <w:outlineLvl w:val="1"/>
      </w:pPr>
      <w:bookmarkStart w:id="47" w:name="P673"/>
      <w:bookmarkEnd w:id="47"/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pageBreakBefore/>
        <w:jc w:val="right"/>
        <w:outlineLvl w:val="1"/>
      </w:pPr>
      <w:r>
        <w:t>Приложение  1</w:t>
      </w:r>
    </w:p>
    <w:p w:rsidR="00243BE0" w:rsidRDefault="00243BE0" w:rsidP="00243BE0">
      <w:pPr>
        <w:pStyle w:val="ConsPlusNormal"/>
        <w:jc w:val="right"/>
      </w:pPr>
      <w:r>
        <w:t>к административному регламенту</w:t>
      </w:r>
    </w:p>
    <w:p w:rsidR="00243BE0" w:rsidRDefault="00243BE0" w:rsidP="00243BE0">
      <w:pPr>
        <w:pStyle w:val="ConsPlusNormal"/>
        <w:jc w:val="right"/>
      </w:pPr>
      <w:r>
        <w:t>предоставления муниципальной услуги</w:t>
      </w:r>
    </w:p>
    <w:p w:rsidR="00243BE0" w:rsidRDefault="00243BE0" w:rsidP="00243BE0">
      <w:pPr>
        <w:pStyle w:val="ConsPlusNormal"/>
        <w:jc w:val="right"/>
      </w:pPr>
      <w:r>
        <w:t>«Выдача градостроительного плана</w:t>
      </w:r>
    </w:p>
    <w:p w:rsidR="00243BE0" w:rsidRDefault="00243BE0" w:rsidP="00243BE0">
      <w:pPr>
        <w:pStyle w:val="ConsPlusNormal"/>
        <w:jc w:val="right"/>
      </w:pPr>
      <w:r>
        <w:t>земельного участка»</w:t>
      </w:r>
    </w:p>
    <w:p w:rsidR="00243BE0" w:rsidRDefault="00243BE0" w:rsidP="00243BE0">
      <w:pPr>
        <w:pStyle w:val="ConsPlusTitle"/>
        <w:jc w:val="center"/>
      </w:pPr>
    </w:p>
    <w:p w:rsidR="00243BE0" w:rsidRDefault="00243BE0" w:rsidP="00243BE0">
      <w:pPr>
        <w:pStyle w:val="ConsPlusTitle"/>
        <w:jc w:val="center"/>
      </w:pPr>
      <w:r>
        <w:t>ПЕРЕЧЕНЬ</w:t>
      </w:r>
    </w:p>
    <w:p w:rsidR="00243BE0" w:rsidRDefault="00243BE0" w:rsidP="00243BE0">
      <w:pPr>
        <w:pStyle w:val="ConsPlusTitle"/>
        <w:jc w:val="center"/>
      </w:pPr>
      <w: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243BE0" w:rsidRDefault="00243BE0" w:rsidP="00243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4"/>
        <w:gridCol w:w="7994"/>
      </w:tblGrid>
      <w:tr w:rsidR="00243BE0" w:rsidTr="00243BE0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N варианта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43BE0" w:rsidTr="00243BE0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Заявитель обратился за выдачей градостроительного плана земельного участка</w:t>
            </w:r>
          </w:p>
        </w:tc>
      </w:tr>
      <w:tr w:rsidR="00243BE0" w:rsidTr="00243BE0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Заявитель обратился за выдачей дубликата градостроительного плана земельного участка</w:t>
            </w:r>
          </w:p>
        </w:tc>
      </w:tr>
      <w:tr w:rsidR="00243BE0" w:rsidTr="00243BE0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Заявитель обратился за исправлением допущенных опечаток и ошибок в градостроительном плане земельного участка</w:t>
            </w:r>
          </w:p>
        </w:tc>
      </w:tr>
    </w:tbl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outlineLvl w:val="1"/>
      </w:pPr>
    </w:p>
    <w:p w:rsidR="00243BE0" w:rsidRDefault="00243BE0" w:rsidP="00243BE0">
      <w:pPr>
        <w:pStyle w:val="ConsPlusNormal"/>
        <w:outlineLvl w:val="1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pageBreakBefore/>
        <w:jc w:val="right"/>
        <w:outlineLvl w:val="1"/>
      </w:pPr>
      <w:r>
        <w:t>Приложение  2</w:t>
      </w:r>
    </w:p>
    <w:p w:rsidR="00243BE0" w:rsidRDefault="00243BE0" w:rsidP="00243BE0">
      <w:pPr>
        <w:pStyle w:val="ConsPlusNormal"/>
        <w:jc w:val="right"/>
      </w:pPr>
      <w:r>
        <w:t>к административному регламенту</w:t>
      </w:r>
    </w:p>
    <w:p w:rsidR="00243BE0" w:rsidRDefault="00243BE0" w:rsidP="00243BE0">
      <w:pPr>
        <w:pStyle w:val="ConsPlusNormal"/>
        <w:jc w:val="right"/>
      </w:pPr>
      <w:r>
        <w:t>предоставления муниципальной услуги</w:t>
      </w:r>
    </w:p>
    <w:p w:rsidR="00243BE0" w:rsidRDefault="00243BE0" w:rsidP="00243BE0">
      <w:pPr>
        <w:pStyle w:val="ConsPlusNormal"/>
        <w:jc w:val="right"/>
      </w:pPr>
      <w:r>
        <w:t>«Выдача градостроительного плана</w:t>
      </w:r>
    </w:p>
    <w:p w:rsidR="00243BE0" w:rsidRDefault="00243BE0" w:rsidP="00243BE0">
      <w:pPr>
        <w:pStyle w:val="ConsPlusNormal"/>
        <w:jc w:val="right"/>
      </w:pPr>
      <w:r>
        <w:t>земельного участка»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89"/>
        <w:gridCol w:w="1978"/>
        <w:gridCol w:w="573"/>
        <w:gridCol w:w="1695"/>
        <w:gridCol w:w="3402"/>
        <w:gridCol w:w="510"/>
      </w:tblGrid>
      <w:tr w:rsidR="00243BE0" w:rsidTr="00243BE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bookmarkStart w:id="48" w:name="P700"/>
            <w:bookmarkEnd w:id="48"/>
            <w:r>
              <w:rPr>
                <w:b/>
              </w:rPr>
              <w:t>ЗАЯВЛЕНИЕ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ВЫДАЧЕ ГРАДОСТРОИТЕЛЬНОГО ПЛАНА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ЗЕМЕЛЬНОГО УЧАСТКА</w:t>
            </w:r>
          </w:p>
        </w:tc>
      </w:tr>
      <w:tr w:rsidR="00243BE0" w:rsidTr="00243BE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rPr>
                <w:b/>
              </w:rPr>
              <w:t>"___" ____________ 20__ г.</w:t>
            </w:r>
          </w:p>
        </w:tc>
      </w:tr>
      <w:tr w:rsidR="00243BE0" w:rsidTr="00243BE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структурного подразделения администрации город Ливны, обеспечивающего организацию предоставления муниципальной услуги)</w:t>
            </w:r>
          </w:p>
        </w:tc>
      </w:tr>
      <w:tr w:rsidR="00243BE0" w:rsidTr="00243BE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2"/>
            </w:pPr>
            <w:r>
              <w:t>1. Сведения о заявителе</w:t>
            </w: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8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Сведения о физическом лице,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случае если заявителем является физическое лицо</w:t>
            </w: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1.1.1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Фамилия, имя, отчество (при наличии)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1.1.2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1.1.3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</w:t>
            </w:r>
          </w:p>
        </w:tc>
        <w:tc>
          <w:tcPr>
            <w:tcW w:w="8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Сведения о юридическом лице,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случае если заявителем является юридическое лицо</w:t>
            </w: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1.2.1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Полное наименование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1.2.2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1.2.3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</w:p>
        </w:tc>
      </w:tr>
      <w:tr w:rsidR="00243BE0" w:rsidTr="00243BE0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Сведения о земельном участке</w:t>
            </w:r>
          </w:p>
        </w:tc>
      </w:tr>
      <w:tr w:rsidR="00243BE0" w:rsidTr="00243B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Кадастровый номер земельного участка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</w:p>
        </w:tc>
      </w:tr>
      <w:tr w:rsidR="00243BE0" w:rsidTr="00243B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</w:t>
            </w:r>
            <w:hyperlink r:id="rId153" w:history="1">
              <w:r>
                <w:rPr>
                  <w:rStyle w:val="ac"/>
                  <w:sz w:val="27"/>
                  <w:szCs w:val="27"/>
                  <w:u w:val="none"/>
                </w:rPr>
                <w:t>частью 1.1 статьи 57.3</w:t>
              </w:r>
            </w:hyperlink>
            <w:r>
              <w:rPr>
                <w:sz w:val="27"/>
                <w:szCs w:val="27"/>
              </w:rPr>
              <w:t xml:space="preserve"> Градостроительного кодекса Российской Федерации)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</w:p>
        </w:tc>
      </w:tr>
      <w:tr w:rsidR="00243BE0" w:rsidTr="00243B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2.3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Цель использования земельного участка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</w:p>
        </w:tc>
      </w:tr>
      <w:tr w:rsidR="00243BE0" w:rsidTr="00243B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2.4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Адрес или описание местоположения земельного участка (указывается в случае, предусмотренном </w:t>
            </w:r>
            <w:hyperlink r:id="rId154" w:history="1">
              <w:r>
                <w:rPr>
                  <w:rStyle w:val="ac"/>
                  <w:sz w:val="27"/>
                  <w:szCs w:val="27"/>
                  <w:u w:val="none"/>
                </w:rPr>
                <w:t>частью 1.1 статьи 57.3</w:t>
              </w:r>
            </w:hyperlink>
            <w:r>
              <w:rPr>
                <w:sz w:val="27"/>
                <w:szCs w:val="27"/>
              </w:rPr>
              <w:t xml:space="preserve"> Градостроительного кодекса Российской Федерации)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</w:p>
        </w:tc>
      </w:tr>
      <w:tr w:rsidR="00243BE0" w:rsidTr="00243BE0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Прошу выдать градостроительный план земельного участка.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  <w:r>
              <w:t>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телефона и адрес электронной почты для связи: 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_______________________________________________________________.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243BE0" w:rsidTr="00243BE0">
        <w:tc>
          <w:tcPr>
            <w:tcW w:w="8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</w:p>
        </w:tc>
      </w:tr>
      <w:tr w:rsidR="00243BE0" w:rsidTr="00243BE0">
        <w:tc>
          <w:tcPr>
            <w:tcW w:w="8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выдать на бумажном носителе при личном обращении в отдел архитектуры и градостроительства администрации города Ливны,  либо в МФЦ, расположенный по адресу: 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</w:p>
        </w:tc>
      </w:tr>
      <w:tr w:rsidR="00243BE0" w:rsidTr="00243BE0">
        <w:tc>
          <w:tcPr>
            <w:tcW w:w="8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направить на бумажном носителе на почтовый адрес: </w:t>
            </w:r>
          </w:p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7"/>
                <w:szCs w:val="27"/>
              </w:rPr>
            </w:pPr>
          </w:p>
        </w:tc>
      </w:tr>
      <w:tr w:rsidR="00243BE0" w:rsidTr="00243BE0"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BE0" w:rsidRDefault="00243BE0">
            <w:pPr>
              <w:pStyle w:val="ConsPlusNormal"/>
              <w:pBdr>
                <w:bottom w:val="single" w:sz="12" w:space="1" w:color="auto"/>
              </w:pBdr>
              <w:spacing w:line="276" w:lineRule="auto"/>
              <w:rPr>
                <w:sz w:val="20"/>
                <w:szCs w:val="20"/>
              </w:rPr>
            </w:pPr>
          </w:p>
          <w:p w:rsidR="00243BE0" w:rsidRDefault="00243BE0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243BE0" w:rsidRDefault="00243BE0" w:rsidP="00243BE0">
      <w:pPr>
        <w:pStyle w:val="ConsPlusNormal"/>
        <w:pageBreakBefore/>
        <w:jc w:val="right"/>
        <w:outlineLvl w:val="1"/>
      </w:pPr>
      <w:r>
        <w:t>Приложение  3</w:t>
      </w:r>
    </w:p>
    <w:p w:rsidR="00243BE0" w:rsidRDefault="00243BE0" w:rsidP="00243BE0">
      <w:pPr>
        <w:pStyle w:val="ConsPlusNormal"/>
        <w:jc w:val="right"/>
      </w:pPr>
      <w:r>
        <w:t>к административному регламенту</w:t>
      </w:r>
    </w:p>
    <w:p w:rsidR="00243BE0" w:rsidRDefault="00243BE0" w:rsidP="00243BE0">
      <w:pPr>
        <w:pStyle w:val="ConsPlusNormal"/>
        <w:jc w:val="right"/>
      </w:pPr>
      <w:r>
        <w:t>предоставления муниципальной услуги</w:t>
      </w:r>
    </w:p>
    <w:p w:rsidR="00243BE0" w:rsidRDefault="00243BE0" w:rsidP="00243BE0">
      <w:pPr>
        <w:pStyle w:val="ConsPlusNormal"/>
        <w:jc w:val="right"/>
      </w:pPr>
      <w:r>
        <w:t>«Выдача градостроительного плана</w:t>
      </w:r>
    </w:p>
    <w:p w:rsidR="00243BE0" w:rsidRDefault="00243BE0" w:rsidP="00243BE0">
      <w:pPr>
        <w:pStyle w:val="ConsPlusNormal"/>
        <w:jc w:val="right"/>
      </w:pPr>
      <w:r>
        <w:t>земельного участка»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89"/>
        <w:gridCol w:w="1978"/>
        <w:gridCol w:w="408"/>
        <w:gridCol w:w="1138"/>
        <w:gridCol w:w="722"/>
        <w:gridCol w:w="1682"/>
        <w:gridCol w:w="1720"/>
        <w:gridCol w:w="510"/>
      </w:tblGrid>
      <w:tr w:rsidR="00243BE0" w:rsidTr="00243BE0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bookmarkStart w:id="49" w:name="P781"/>
            <w:bookmarkEnd w:id="49"/>
            <w:r>
              <w:rPr>
                <w:b/>
              </w:rPr>
              <w:t>ЗАЯВЛЕНИЕ О ВЫДАЧЕ ДУБЛИКАТА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ГРАДОСТРОИТЕЛЬНОГО ПЛАНА ЗЕМЕЛЬНОГО УЧАСТКА</w:t>
            </w:r>
          </w:p>
        </w:tc>
      </w:tr>
      <w:tr w:rsidR="00243BE0" w:rsidTr="00243BE0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rPr>
                <w:b/>
              </w:rPr>
              <w:t>"___" ____________ 20__ г.</w:t>
            </w:r>
          </w:p>
        </w:tc>
      </w:tr>
      <w:tr w:rsidR="00243BE0" w:rsidTr="00243BE0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наименование структурного подразделения администрации города Ливны, обеспечивающего организацию </w:t>
            </w:r>
            <w:proofErr w:type="spellStart"/>
            <w:r>
              <w:rPr>
                <w:sz w:val="20"/>
                <w:szCs w:val="20"/>
              </w:rPr>
              <w:t>предоставлениямуниципальной</w:t>
            </w:r>
            <w:proofErr w:type="spellEnd"/>
            <w:r>
              <w:rPr>
                <w:sz w:val="20"/>
                <w:szCs w:val="20"/>
              </w:rPr>
              <w:t xml:space="preserve"> услуги)</w:t>
            </w:r>
          </w:p>
        </w:tc>
      </w:tr>
      <w:tr w:rsidR="00243BE0" w:rsidTr="00243BE0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2"/>
            </w:pPr>
            <w:r>
              <w:t>1. Сведения о заявителе</w:t>
            </w: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3"/>
            </w:pPr>
            <w:r>
              <w:t>1.1</w:t>
            </w:r>
          </w:p>
        </w:tc>
        <w:tc>
          <w:tcPr>
            <w:tcW w:w="8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Сведения о физическом лице,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в случае если заявителем является физическое лицо</w:t>
            </w: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1.1.1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Фамилия, имя, отчество (при наличии)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1.1.2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1.1.3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3"/>
            </w:pPr>
            <w:r>
              <w:t>1.2</w:t>
            </w:r>
          </w:p>
        </w:tc>
        <w:tc>
          <w:tcPr>
            <w:tcW w:w="8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Сведения о юридическом лице,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в случае если заявителем является юридическое лицо</w:t>
            </w: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1.2.1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Полное наименование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1.2.2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Основной государственный регистрационный номер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1.2.3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2"/>
            </w:pPr>
            <w:r>
              <w:t>2. Сведения о выданном градостроительном плане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земельного участка</w:t>
            </w:r>
          </w:p>
        </w:tc>
      </w:tr>
      <w:tr w:rsidR="00243BE0" w:rsidTr="00243B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Орган, выдавший градостроительный план земельного участка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Номер документа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Дата документа</w:t>
            </w:r>
          </w:p>
        </w:tc>
      </w:tr>
      <w:tr w:rsidR="00243BE0" w:rsidTr="00243B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Прошу выдать дубликат градостроительного плана земельного участка.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Приложение: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 xml:space="preserve">Номер телефона и адрес электронной почты для связи: 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_______________________________________________________________.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243BE0" w:rsidTr="00243BE0">
        <w:tc>
          <w:tcPr>
            <w:tcW w:w="8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8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proofErr w:type="gramStart"/>
            <w:r>
              <w:rPr>
                <w:szCs w:val="28"/>
              </w:rPr>
              <w:t>в выдать на бумажном носителе при личном обращении в отдел архитектуры и градостроительства администрации города Ливны,   либо в МФЦ, расположенный по адресу</w:t>
            </w:r>
            <w:r>
              <w:t xml:space="preserve">: 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8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 xml:space="preserve">направить на бумажном носителе на почтовый адрес: </w:t>
            </w:r>
          </w:p>
          <w:p w:rsidR="00243BE0" w:rsidRDefault="00243BE0">
            <w:pPr>
              <w:pStyle w:val="ConsPlusNormal"/>
              <w:spacing w:line="276" w:lineRule="auto"/>
            </w:pPr>
            <w:r>
              <w:t>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243BE0" w:rsidRDefault="00243BE0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243BE0" w:rsidRDefault="00243BE0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243BE0" w:rsidRDefault="00243BE0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243BE0" w:rsidRDefault="00243BE0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243BE0" w:rsidRDefault="00243BE0" w:rsidP="00243BE0">
      <w:pPr>
        <w:pStyle w:val="ConsPlusNormal"/>
        <w:pageBreakBefore/>
        <w:jc w:val="right"/>
        <w:outlineLvl w:val="1"/>
      </w:pPr>
      <w:r>
        <w:t>Приложение  4</w:t>
      </w:r>
    </w:p>
    <w:p w:rsidR="00243BE0" w:rsidRDefault="00243BE0" w:rsidP="00243BE0">
      <w:pPr>
        <w:pStyle w:val="ConsPlusNormal"/>
        <w:jc w:val="right"/>
      </w:pPr>
      <w:r>
        <w:t>к административному регламенту</w:t>
      </w:r>
    </w:p>
    <w:p w:rsidR="00243BE0" w:rsidRDefault="00243BE0" w:rsidP="00243BE0">
      <w:pPr>
        <w:pStyle w:val="ConsPlusNormal"/>
        <w:jc w:val="right"/>
      </w:pPr>
      <w:r>
        <w:t>предоставления муниципальной услуги</w:t>
      </w:r>
    </w:p>
    <w:p w:rsidR="00243BE0" w:rsidRDefault="00243BE0" w:rsidP="00243BE0">
      <w:pPr>
        <w:pStyle w:val="ConsPlusNormal"/>
        <w:jc w:val="right"/>
      </w:pPr>
      <w:r>
        <w:t>«Выдача градостроительного плана</w:t>
      </w:r>
    </w:p>
    <w:p w:rsidR="00243BE0" w:rsidRDefault="00243BE0" w:rsidP="00243BE0">
      <w:pPr>
        <w:pStyle w:val="ConsPlusNormal"/>
        <w:jc w:val="right"/>
      </w:pPr>
      <w:r>
        <w:t>земельного участка»</w:t>
      </w:r>
    </w:p>
    <w:p w:rsidR="00243BE0" w:rsidRDefault="00243BE0" w:rsidP="00243BE0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89"/>
        <w:gridCol w:w="1978"/>
        <w:gridCol w:w="511"/>
        <w:gridCol w:w="1035"/>
        <w:gridCol w:w="722"/>
        <w:gridCol w:w="964"/>
        <w:gridCol w:w="718"/>
        <w:gridCol w:w="1720"/>
        <w:gridCol w:w="510"/>
      </w:tblGrid>
      <w:tr w:rsidR="00243BE0" w:rsidTr="00243BE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bookmarkStart w:id="50" w:name="P858"/>
            <w:bookmarkEnd w:id="50"/>
            <w:r>
              <w:rPr>
                <w:b/>
              </w:rPr>
              <w:t>ЗАЯВЛЕНИЕ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ИСПРАВЛЕНИИ ДОПУЩЕННЫХ ОПЕЧАТОК И ОШИБОК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b/>
                <w:sz w:val="26"/>
                <w:szCs w:val="26"/>
              </w:rPr>
              <w:t>В ГРАДОСТРОИТЕЛЬНОМ ПЛАНЕ ЗЕМЕЛЬНОГО УЧАСТКА</w:t>
            </w:r>
          </w:p>
        </w:tc>
      </w:tr>
      <w:tr w:rsidR="00243BE0" w:rsidTr="00243BE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rPr>
                <w:b/>
              </w:rPr>
              <w:t>"___" ____________ 20__ г.</w:t>
            </w:r>
          </w:p>
        </w:tc>
      </w:tr>
      <w:tr w:rsidR="00243BE0" w:rsidTr="00243BE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структурного подразделения администрации города Ливны, обеспечивающего организацию предоставления муниципальной услуги)</w:t>
            </w:r>
          </w:p>
        </w:tc>
      </w:tr>
      <w:tr w:rsidR="00243BE0" w:rsidTr="00243BE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2"/>
            </w:pPr>
            <w:r>
              <w:t>1. Сведения о заявителе</w:t>
            </w: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3"/>
            </w:pPr>
            <w:r>
              <w:t>1.1</w:t>
            </w:r>
          </w:p>
        </w:tc>
        <w:tc>
          <w:tcPr>
            <w:tcW w:w="8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Сведения о физическом лице,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в случае если заявителем является физическое лицо</w:t>
            </w: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1.1.1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Фамилия, имя, отчество (при наличии)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1.1.2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1.1.3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3"/>
            </w:pPr>
            <w:r>
              <w:t>1.2</w:t>
            </w:r>
          </w:p>
        </w:tc>
        <w:tc>
          <w:tcPr>
            <w:tcW w:w="8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Сведения о юридическом лице,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в случае если заявителем является юридическое лицо</w:t>
            </w: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1.2.1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Полное наименование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1.2.2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Основной государственный регистрационный номер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1.2.3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2"/>
            </w:pPr>
            <w:r>
              <w:t>2. Сведения о выданном градостроительном плане земельного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 xml:space="preserve">участка, </w:t>
            </w:r>
            <w:proofErr w:type="gramStart"/>
            <w:r>
              <w:t>содержащем</w:t>
            </w:r>
            <w:proofErr w:type="gramEnd"/>
            <w:r>
              <w:t xml:space="preserve"> опечатку (ошибку)</w:t>
            </w:r>
          </w:p>
        </w:tc>
      </w:tr>
      <w:tr w:rsidR="00243BE0" w:rsidTr="00243B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Орган, выдавший градостроительный план земельного участка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Номер документа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Дата документа</w:t>
            </w:r>
          </w:p>
        </w:tc>
      </w:tr>
      <w:tr w:rsidR="00243BE0" w:rsidTr="00243B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2"/>
            </w:pPr>
            <w:r>
              <w:t>3. Обоснование для внесения исправлений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в градостроительный план земельного участка</w:t>
            </w:r>
          </w:p>
        </w:tc>
      </w:tr>
      <w:tr w:rsidR="00243BE0" w:rsidTr="00243B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Данные (сведения), указанные в градостроительном плане земельного участка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Обоснование с указанием реквизит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документа(</w:t>
            </w:r>
            <w:proofErr w:type="spellStart"/>
            <w:r>
              <w:t>ов</w:t>
            </w:r>
            <w:proofErr w:type="spellEnd"/>
            <w: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243BE0" w:rsidTr="00243B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Прошу внести исправления в градостроительный план земельного участка, содержащий опечатку (ошибку).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Приложение: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</w:tc>
      </w:tr>
      <w:tr w:rsidR="00243BE0" w:rsidTr="00243BE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 xml:space="preserve">Номер телефона и адрес электронной почты для связи: 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_______________________________________________________________.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Результат предоставления муниципальной услуги прошу (указывается один из перечисленных способов):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</w:p>
        </w:tc>
      </w:tr>
      <w:tr w:rsidR="00243BE0" w:rsidTr="00243BE0">
        <w:tc>
          <w:tcPr>
            <w:tcW w:w="8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8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proofErr w:type="gramStart"/>
            <w:r>
              <w:rPr>
                <w:szCs w:val="28"/>
              </w:rPr>
              <w:t>в выдать на бумажном носителе при личном обращении в отдел архитектуры и градостроительства администрации города Ливны,   либо в МФЦ, расположенный по адресу</w:t>
            </w:r>
            <w:r>
              <w:t xml:space="preserve">: 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8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 xml:space="preserve">направить на бумажном носителе на почтовый адрес: </w:t>
            </w:r>
          </w:p>
          <w:p w:rsidR="00243BE0" w:rsidRDefault="00243BE0">
            <w:pPr>
              <w:pStyle w:val="ConsPlusNormal"/>
              <w:spacing w:line="276" w:lineRule="auto"/>
            </w:pPr>
            <w:r>
              <w:t>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BE0" w:rsidRDefault="00243BE0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outlineLvl w:val="1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pageBreakBefore/>
        <w:jc w:val="right"/>
        <w:outlineLvl w:val="1"/>
      </w:pPr>
      <w:r>
        <w:t>Приложение  5</w:t>
      </w:r>
    </w:p>
    <w:p w:rsidR="00243BE0" w:rsidRDefault="00243BE0" w:rsidP="00243BE0">
      <w:pPr>
        <w:pStyle w:val="ConsPlusNormal"/>
        <w:jc w:val="right"/>
      </w:pPr>
      <w:r>
        <w:t>к административному регламенту</w:t>
      </w:r>
    </w:p>
    <w:p w:rsidR="00243BE0" w:rsidRDefault="00243BE0" w:rsidP="00243BE0">
      <w:pPr>
        <w:pStyle w:val="ConsPlusNormal"/>
        <w:jc w:val="right"/>
      </w:pPr>
      <w:r>
        <w:t>предоставления муниципальной услуги</w:t>
      </w:r>
    </w:p>
    <w:p w:rsidR="00243BE0" w:rsidRDefault="00243BE0" w:rsidP="00243BE0">
      <w:pPr>
        <w:pStyle w:val="ConsPlusNormal"/>
        <w:jc w:val="right"/>
      </w:pPr>
      <w:r>
        <w:t>«Выдача градостроительного плана</w:t>
      </w:r>
    </w:p>
    <w:p w:rsidR="00243BE0" w:rsidRDefault="00243BE0" w:rsidP="00243BE0">
      <w:pPr>
        <w:pStyle w:val="ConsPlusNormal"/>
        <w:jc w:val="right"/>
      </w:pPr>
      <w:r>
        <w:t>земельного участка»</w:t>
      </w:r>
    </w:p>
    <w:p w:rsidR="00243BE0" w:rsidRDefault="00243BE0" w:rsidP="00243BE0">
      <w:pPr>
        <w:pStyle w:val="ConsPlusNormal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4"/>
        <w:gridCol w:w="1291"/>
        <w:gridCol w:w="1675"/>
        <w:gridCol w:w="1456"/>
        <w:gridCol w:w="2347"/>
      </w:tblGrid>
      <w:tr w:rsidR="00243BE0" w:rsidTr="00243BE0">
        <w:tc>
          <w:tcPr>
            <w:tcW w:w="35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  <w:tc>
          <w:tcPr>
            <w:tcW w:w="54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Кому 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 (при наличии) заявителя,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ОГРНИП (для физического лица - индивидуального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предпринимателя) - для физического лица,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заявителя, ИНН, ОГРН -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для юридического лица)</w:t>
            </w:r>
          </w:p>
        </w:tc>
      </w:tr>
      <w:tr w:rsidR="00243BE0" w:rsidTr="00243BE0">
        <w:tc>
          <w:tcPr>
            <w:tcW w:w="13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BE0" w:rsidRDefault="00243BE0">
            <w:pPr>
              <w:widowControl/>
              <w:rPr>
                <w:rFonts w:ascii="Times New Roman" w:eastAsiaTheme="minorEastAsia" w:hAnsi="Times New Roman" w:cs="Times New Roman"/>
                <w:sz w:val="28"/>
                <w:lang w:val="ru-RU" w:eastAsia="ru-RU"/>
              </w:rPr>
            </w:pPr>
          </w:p>
        </w:tc>
        <w:tc>
          <w:tcPr>
            <w:tcW w:w="54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(почтовый индекс и адрес, телефон,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адрес электронной почты)</w:t>
            </w:r>
          </w:p>
        </w:tc>
      </w:tr>
      <w:tr w:rsidR="00243BE0" w:rsidTr="00243BE0">
        <w:tc>
          <w:tcPr>
            <w:tcW w:w="899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bookmarkStart w:id="51" w:name="P959"/>
            <w:bookmarkEnd w:id="51"/>
            <w:r>
              <w:rPr>
                <w:b/>
              </w:rPr>
              <w:t>РЕШЕНИЕ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b/>
              </w:rPr>
              <w:t>ОБ ОТКАЗЕ В ПРИЕМЕ ДОКУМЕНТОВ</w:t>
            </w:r>
          </w:p>
        </w:tc>
      </w:tr>
      <w:tr w:rsidR="00243BE0" w:rsidTr="00243BE0">
        <w:tc>
          <w:tcPr>
            <w:tcW w:w="899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структурного подразделения администрации города Ливны, обеспечивающего организацию предоставления муниципальной услуги)</w:t>
            </w:r>
          </w:p>
        </w:tc>
      </w:tr>
      <w:tr w:rsidR="00243BE0" w:rsidTr="00243BE0">
        <w:tc>
          <w:tcPr>
            <w:tcW w:w="899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В приеме документов для предоставления муниципальной услуги "Выдача градостроительного плана земельного участка" Вам отказано по следующим основаниям: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№ пункта Административного регламента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Основание для отказа в соответствии с Административным регламентом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Разъяснение причин отказа в приеме документов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hyperlink r:id="rId155" w:anchor="P151" w:history="1">
              <w:r>
                <w:rPr>
                  <w:rStyle w:val="ac"/>
                  <w:u w:val="none"/>
                </w:rPr>
                <w:t>Подпункт "а" пункта 2.13</w:t>
              </w:r>
            </w:hyperlink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Указывается, какое ведомство предоставляет услугу, информация о его местонахождении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hyperlink r:id="rId156" w:anchor="P152" w:history="1">
              <w:r>
                <w:rPr>
                  <w:rStyle w:val="ac"/>
                  <w:u w:val="none"/>
                </w:rPr>
                <w:t>Подпункт "б" пункта 2.13</w:t>
              </w:r>
            </w:hyperlink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 государственных и муниципальных услуг (функций)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Указываются основания такого вывода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hyperlink r:id="rId157" w:anchor="P153" w:history="1">
              <w:r>
                <w:rPr>
                  <w:rStyle w:val="ac"/>
                  <w:u w:val="none"/>
                </w:rPr>
                <w:t>Подпункт "в" пункта 2.13</w:t>
              </w:r>
            </w:hyperlink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 xml:space="preserve">Непредставление документов, предусмотренных </w:t>
            </w:r>
            <w:hyperlink r:id="rId158" w:anchor="P128" w:history="1">
              <w:r>
                <w:rPr>
                  <w:rStyle w:val="ac"/>
                  <w:u w:val="none"/>
                </w:rPr>
                <w:t>подпунктами "а"</w:t>
              </w:r>
            </w:hyperlink>
            <w:r>
              <w:t xml:space="preserve"> - </w:t>
            </w:r>
            <w:hyperlink r:id="rId159" w:anchor="P130" w:history="1">
              <w:r>
                <w:rPr>
                  <w:rStyle w:val="ac"/>
                  <w:u w:val="none"/>
                </w:rPr>
                <w:t>"в" пункта 2.9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Указывается исчерпывающий перечень документов, не представленных заявителем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hyperlink r:id="rId160" w:anchor="P154" w:history="1">
              <w:r>
                <w:rPr>
                  <w:rStyle w:val="ac"/>
                  <w:u w:val="none"/>
                </w:rPr>
                <w:t>Подпункт "г" пункта 2.13</w:t>
              </w:r>
            </w:hyperlink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Указывается исчерпывающий перечень документов, утративших силу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hyperlink r:id="rId161" w:anchor="P155" w:history="1">
              <w:r>
                <w:rPr>
                  <w:rStyle w:val="ac"/>
                  <w:u w:val="none"/>
                </w:rPr>
                <w:t>Подпункт "</w:t>
              </w:r>
              <w:proofErr w:type="spellStart"/>
              <w:r>
                <w:rPr>
                  <w:rStyle w:val="ac"/>
                  <w:u w:val="none"/>
                </w:rPr>
                <w:t>д</w:t>
              </w:r>
              <w:proofErr w:type="spellEnd"/>
              <w:r>
                <w:rPr>
                  <w:rStyle w:val="ac"/>
                  <w:u w:val="none"/>
                </w:rPr>
                <w:t>" пункта 2.13</w:t>
              </w:r>
            </w:hyperlink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Представленные документы содержат подчистки и исправления текста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hyperlink r:id="rId162" w:anchor="P156" w:history="1">
              <w:r>
                <w:rPr>
                  <w:rStyle w:val="ac"/>
                  <w:u w:val="none"/>
                </w:rPr>
                <w:t>Подпункт "е" пункта 2.13</w:t>
              </w:r>
            </w:hyperlink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Указывается исчерпывающий перечень документов, содержащих повреждения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hyperlink r:id="rId163" w:anchor="P157" w:history="1">
              <w:r>
                <w:rPr>
                  <w:rStyle w:val="ac"/>
                  <w:u w:val="none"/>
                </w:rPr>
                <w:t>Подпункт "ж" пункта 2.13</w:t>
              </w:r>
            </w:hyperlink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 xml:space="preserve">Выявлено несоблюдение установленных </w:t>
            </w:r>
            <w:hyperlink r:id="rId164" w:history="1">
              <w:r>
                <w:rPr>
                  <w:rStyle w:val="ac"/>
                  <w:u w:val="none"/>
                </w:rPr>
                <w:t>статьей 11</w:t>
              </w:r>
            </w:hyperlink>
            <w:r>
              <w:t xml:space="preserve">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Указываются основания такого вывода</w:t>
            </w:r>
          </w:p>
        </w:tc>
      </w:tr>
      <w:tr w:rsidR="00243BE0" w:rsidTr="00243BE0">
        <w:tc>
          <w:tcPr>
            <w:tcW w:w="899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Дополнительно информируем: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(указывается информация, необходимая для устранения причин отказа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в приеме документов, а также иная дополнительная информация при наличии)</w:t>
            </w:r>
          </w:p>
        </w:tc>
      </w:tr>
      <w:tr w:rsidR="00243BE0" w:rsidTr="00243BE0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наличии))</w:t>
            </w:r>
          </w:p>
        </w:tc>
      </w:tr>
    </w:tbl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outlineLvl w:val="1"/>
      </w:pPr>
    </w:p>
    <w:p w:rsidR="00243BE0" w:rsidRDefault="00243BE0" w:rsidP="00243BE0">
      <w:pPr>
        <w:pStyle w:val="ConsPlusNormal"/>
        <w:pageBreakBefore/>
        <w:jc w:val="right"/>
        <w:outlineLvl w:val="1"/>
      </w:pPr>
      <w:r>
        <w:t>Приложение  6</w:t>
      </w:r>
    </w:p>
    <w:p w:rsidR="00243BE0" w:rsidRDefault="00243BE0" w:rsidP="00243BE0">
      <w:pPr>
        <w:pStyle w:val="ConsPlusNormal"/>
        <w:jc w:val="right"/>
      </w:pPr>
      <w:r>
        <w:t>к административному регламенту</w:t>
      </w:r>
    </w:p>
    <w:p w:rsidR="00243BE0" w:rsidRDefault="00243BE0" w:rsidP="00243BE0">
      <w:pPr>
        <w:pStyle w:val="ConsPlusNormal"/>
        <w:jc w:val="right"/>
      </w:pPr>
      <w:r>
        <w:t>предоставления муниципальной услуги</w:t>
      </w:r>
    </w:p>
    <w:p w:rsidR="00243BE0" w:rsidRDefault="00243BE0" w:rsidP="00243BE0">
      <w:pPr>
        <w:pStyle w:val="ConsPlusNormal"/>
        <w:jc w:val="right"/>
      </w:pPr>
      <w:r>
        <w:t>«Выдача градостроительного плана</w:t>
      </w:r>
    </w:p>
    <w:p w:rsidR="00243BE0" w:rsidRDefault="00243BE0" w:rsidP="00243BE0">
      <w:pPr>
        <w:pStyle w:val="ConsPlusNormal"/>
        <w:jc w:val="right"/>
      </w:pPr>
      <w:r>
        <w:t>земельного участка»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4"/>
        <w:gridCol w:w="1291"/>
        <w:gridCol w:w="1675"/>
        <w:gridCol w:w="1059"/>
        <w:gridCol w:w="2822"/>
      </w:tblGrid>
      <w:tr w:rsidR="00243BE0" w:rsidTr="00243BE0">
        <w:tc>
          <w:tcPr>
            <w:tcW w:w="3515" w:type="dxa"/>
            <w:gridSpan w:val="2"/>
            <w:vMerge w:val="restart"/>
          </w:tcPr>
          <w:p w:rsidR="00243BE0" w:rsidRDefault="00243BE0">
            <w:pPr>
              <w:pStyle w:val="ConsPlusNormal"/>
              <w:spacing w:line="276" w:lineRule="auto"/>
            </w:pPr>
          </w:p>
        </w:tc>
        <w:tc>
          <w:tcPr>
            <w:tcW w:w="5556" w:type="dxa"/>
            <w:gridSpan w:val="3"/>
            <w:hideMark/>
          </w:tcPr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Кому 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 (при наличии) заявителя,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ОГРНИП (для физического лица - индивидуального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предпринимателя) - для физического лица,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заявителя, ИНН, ОГРН -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для юридического лица)</w:t>
            </w:r>
          </w:p>
        </w:tc>
      </w:tr>
      <w:tr w:rsidR="00243BE0" w:rsidTr="00243BE0">
        <w:tc>
          <w:tcPr>
            <w:tcW w:w="13096" w:type="dxa"/>
            <w:gridSpan w:val="2"/>
            <w:vMerge/>
            <w:vAlign w:val="center"/>
            <w:hideMark/>
          </w:tcPr>
          <w:p w:rsidR="00243BE0" w:rsidRDefault="00243BE0">
            <w:pPr>
              <w:widowControl/>
              <w:rPr>
                <w:rFonts w:ascii="Times New Roman" w:eastAsiaTheme="minorEastAsia" w:hAnsi="Times New Roman" w:cs="Times New Roman"/>
                <w:sz w:val="28"/>
                <w:lang w:val="ru-RU" w:eastAsia="ru-RU"/>
              </w:rPr>
            </w:pPr>
          </w:p>
        </w:tc>
        <w:tc>
          <w:tcPr>
            <w:tcW w:w="5556" w:type="dxa"/>
            <w:gridSpan w:val="3"/>
            <w:hideMark/>
          </w:tcPr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(почтовый индекс и адрес, телефон,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адрес электронной почты)</w:t>
            </w:r>
          </w:p>
        </w:tc>
      </w:tr>
      <w:tr w:rsidR="00243BE0" w:rsidTr="00243BE0">
        <w:tc>
          <w:tcPr>
            <w:tcW w:w="9071" w:type="dxa"/>
            <w:gridSpan w:val="5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bookmarkStart w:id="52" w:name="P1030"/>
            <w:bookmarkEnd w:id="52"/>
            <w:r>
              <w:rPr>
                <w:b/>
              </w:rPr>
              <w:t>РЕШЕНИЕ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b/>
              </w:rPr>
              <w:t>ОБ ОТКАЗЕ В ВЫДАЧЕ ГРАДОСТРОИТЕЛЬНОГО ПЛАНА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b/>
              </w:rPr>
              <w:t>ЗЕМЕЛЬНОГО УЧАСТКА</w:t>
            </w:r>
          </w:p>
        </w:tc>
      </w:tr>
      <w:tr w:rsidR="00243BE0" w:rsidTr="00243BE0">
        <w:tc>
          <w:tcPr>
            <w:tcW w:w="9071" w:type="dxa"/>
            <w:gridSpan w:val="5"/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структурного подразделения администрации  города Ливны, обеспечивающего организацию предоставления муниципальной услуги)</w:t>
            </w:r>
          </w:p>
        </w:tc>
      </w:tr>
      <w:tr w:rsidR="00243BE0" w:rsidTr="00243BE0">
        <w:tc>
          <w:tcPr>
            <w:tcW w:w="9071" w:type="dxa"/>
            <w:gridSpan w:val="5"/>
            <w:hideMark/>
          </w:tcPr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По результатам рассмотрения заявления о выдаче градостроительного плана земельного участка от ________________ N ____________________ принято решение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и номер регистрации)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об отказе в выдаче градостроительного плана земельного участка.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Основание для отказа в соответствии с Административным регламентом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Разъяснение причин отказа в выдаче градостроительного плана земельного участка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hyperlink r:id="rId165" w:anchor="P168" w:history="1">
              <w:r>
                <w:rPr>
                  <w:rStyle w:val="ac"/>
                  <w:u w:val="none"/>
                </w:rPr>
                <w:t>Подпункт "а" пункта 2.18</w:t>
              </w:r>
            </w:hyperlink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      </w:r>
            <w:hyperlink r:id="rId166" w:history="1">
              <w:r>
                <w:rPr>
                  <w:rStyle w:val="ac"/>
                  <w:u w:val="none"/>
                </w:rPr>
                <w:t>частью 1.1 статьи 57.3</w:t>
              </w:r>
            </w:hyperlink>
            <w:r>
              <w:t xml:space="preserve"> Градостроительного кодекса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Указываются основания такого вывода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hyperlink r:id="rId167" w:anchor="P169" w:history="1">
              <w:r>
                <w:rPr>
                  <w:rStyle w:val="ac"/>
                  <w:u w:val="none"/>
                </w:rPr>
                <w:t>Подпункт "б" пункта 2.18</w:t>
              </w:r>
            </w:hyperlink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 xml:space="preserve">Отсутствует утвержденная документация по планировке территории в случае, если в соответствии с Градостроительным </w:t>
            </w:r>
            <w:hyperlink r:id="rId168" w:history="1">
              <w:r>
                <w:rPr>
                  <w:rStyle w:val="ac"/>
                  <w:u w:val="none"/>
                </w:rPr>
                <w:t>кодексом</w:t>
              </w:r>
            </w:hyperlink>
            <w:r>
      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hyperlink r:id="rId169" w:anchor="P170" w:history="1">
              <w:r>
                <w:rPr>
                  <w:rStyle w:val="ac"/>
                  <w:u w:val="none"/>
                </w:rPr>
                <w:t>Подпункт "в" пункта 2.18</w:t>
              </w:r>
            </w:hyperlink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      </w:r>
            <w:hyperlink r:id="rId170" w:history="1">
              <w:r>
                <w:rPr>
                  <w:rStyle w:val="ac"/>
                  <w:u w:val="none"/>
                </w:rPr>
                <w:t>частью 1.1 статьи 57.3</w:t>
              </w:r>
            </w:hyperlink>
            <w:r>
              <w:t xml:space="preserve"> Градостроительного кодекса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Указываются основания такого вывода</w:t>
            </w:r>
          </w:p>
        </w:tc>
      </w:tr>
      <w:tr w:rsidR="00243BE0" w:rsidTr="00243BE0">
        <w:tc>
          <w:tcPr>
            <w:tcW w:w="9071" w:type="dxa"/>
            <w:gridSpan w:val="5"/>
            <w:hideMark/>
          </w:tcPr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Вы вправе повторно обратиться с заявлением о выдаче градостроительного плана земельного участка после устранения указанных нарушений.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жалобы, а также в судебном порядке.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Дополнительно информируем: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(указывается информация, необходимая для устранения причин отказа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выдаче градостроительного плана земельного участка,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а также иная дополнительная информация при наличии)</w:t>
            </w:r>
          </w:p>
        </w:tc>
      </w:tr>
      <w:tr w:rsidR="00243BE0" w:rsidTr="00243BE0">
        <w:tc>
          <w:tcPr>
            <w:tcW w:w="3515" w:type="dxa"/>
            <w:gridSpan w:val="2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675" w:type="dxa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881" w:type="dxa"/>
            <w:gridSpan w:val="2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наличии))</w:t>
            </w:r>
          </w:p>
        </w:tc>
      </w:tr>
      <w:tr w:rsidR="00243BE0" w:rsidTr="00243BE0">
        <w:tc>
          <w:tcPr>
            <w:tcW w:w="9071" w:type="dxa"/>
            <w:gridSpan w:val="5"/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"____" ______________ 20__ г.</w:t>
            </w:r>
          </w:p>
        </w:tc>
      </w:tr>
    </w:tbl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pageBreakBefore/>
        <w:jc w:val="right"/>
        <w:outlineLvl w:val="1"/>
      </w:pPr>
      <w:r>
        <w:t>Приложение 7</w:t>
      </w:r>
    </w:p>
    <w:p w:rsidR="00243BE0" w:rsidRDefault="00243BE0" w:rsidP="00243BE0">
      <w:pPr>
        <w:pStyle w:val="ConsPlusNormal"/>
        <w:jc w:val="right"/>
      </w:pPr>
      <w:r>
        <w:t>к административному регламенту</w:t>
      </w:r>
    </w:p>
    <w:p w:rsidR="00243BE0" w:rsidRDefault="00243BE0" w:rsidP="00243BE0">
      <w:pPr>
        <w:pStyle w:val="ConsPlusNormal"/>
        <w:jc w:val="right"/>
      </w:pPr>
      <w:r>
        <w:t>предоставления муниципальной услуги</w:t>
      </w:r>
    </w:p>
    <w:p w:rsidR="00243BE0" w:rsidRDefault="00243BE0" w:rsidP="00243BE0">
      <w:pPr>
        <w:pStyle w:val="ConsPlusNormal"/>
        <w:jc w:val="right"/>
      </w:pPr>
      <w:r>
        <w:t>«Выдача градостроительного плана</w:t>
      </w:r>
    </w:p>
    <w:p w:rsidR="00243BE0" w:rsidRDefault="00243BE0" w:rsidP="00243BE0">
      <w:pPr>
        <w:pStyle w:val="ConsPlusNormal"/>
        <w:jc w:val="right"/>
      </w:pPr>
      <w:r>
        <w:t>земельного участка»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1978"/>
        <w:gridCol w:w="511"/>
        <w:gridCol w:w="1757"/>
        <w:gridCol w:w="3402"/>
        <w:gridCol w:w="510"/>
      </w:tblGrid>
      <w:tr w:rsidR="00243BE0" w:rsidTr="00243BE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bookmarkStart w:id="53" w:name="P1083"/>
            <w:bookmarkEnd w:id="53"/>
            <w:r>
              <w:rPr>
                <w:b/>
              </w:rPr>
              <w:t>ЗАЯВЛЕНИЕ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b/>
              </w:rPr>
              <w:t>ОБ ОСТАВЛЕНИИ ЗАЯВЛЕНИЯ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b/>
              </w:rPr>
              <w:t>О ВЫДАЧЕ ГРАДОСТРОИТЕЛЬНОГО ПЛАНА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b/>
              </w:rPr>
              <w:t>ЗЕМЕЛЬНОГО УЧАСТКА БЕЗ РАССМОТРЕНИЯ</w:t>
            </w:r>
          </w:p>
        </w:tc>
      </w:tr>
      <w:tr w:rsidR="00243BE0" w:rsidTr="00243BE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rPr>
                <w:b/>
              </w:rPr>
              <w:t>"___" ____________ 20__ г.</w:t>
            </w:r>
          </w:p>
        </w:tc>
      </w:tr>
      <w:tr w:rsidR="00243BE0" w:rsidTr="00243BE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структурного подразделения администрации города Ливны, обеспечивающего организацию предоставления муниципальной услуги)</w:t>
            </w:r>
          </w:p>
        </w:tc>
      </w:tr>
      <w:tr w:rsidR="00243BE0" w:rsidTr="00243BE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2"/>
            </w:pPr>
            <w:r>
              <w:t>1. Сведения о заявителе</w:t>
            </w:r>
          </w:p>
        </w:tc>
      </w:tr>
      <w:tr w:rsidR="00243BE0" w:rsidTr="00243B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3"/>
            </w:pPr>
            <w:r>
              <w:t>1.1</w:t>
            </w:r>
          </w:p>
        </w:tc>
        <w:tc>
          <w:tcPr>
            <w:tcW w:w="8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Сведения о физическом лице,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в случае если заявителем является физическое лицо</w:t>
            </w:r>
          </w:p>
        </w:tc>
      </w:tr>
      <w:tr w:rsidR="00243BE0" w:rsidTr="00243B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1.1.1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Фамилия, имя, отчество (при наличии)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1.1.2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1.1.3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  <w:outlineLvl w:val="3"/>
            </w:pPr>
            <w:r>
              <w:t>1.2</w:t>
            </w:r>
          </w:p>
        </w:tc>
        <w:tc>
          <w:tcPr>
            <w:tcW w:w="8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Сведения о юридическом лице,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в случае если заявителем является юридическое лицо</w:t>
            </w:r>
          </w:p>
        </w:tc>
      </w:tr>
      <w:tr w:rsidR="00243BE0" w:rsidTr="00243B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1.2.1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Полное наименование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1.2.2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Основной государственный регистрационный номер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1.2.3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Приложение: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Номер телефона и адрес электронной почты для связи: 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_______________________________________________________________.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243BE0" w:rsidTr="00243BE0">
        <w:tc>
          <w:tcPr>
            <w:tcW w:w="8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8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proofErr w:type="gramStart"/>
            <w:r>
              <w:rPr>
                <w:szCs w:val="28"/>
              </w:rPr>
              <w:t>в выдать на бумажном носителе при личном обращении в отдел архитектуры и градостроительства администрации города Ливны,   либо в МФЦ, расположенный по адресу</w:t>
            </w:r>
            <w:r>
              <w:t xml:space="preserve">: 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8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</w:pPr>
            <w:r>
              <w:t xml:space="preserve">направить на бумажном носителе на почтовый адрес: </w:t>
            </w:r>
          </w:p>
          <w:p w:rsidR="00243BE0" w:rsidRDefault="00243BE0">
            <w:pPr>
              <w:pStyle w:val="ConsPlusNormal"/>
              <w:spacing w:line="276" w:lineRule="auto"/>
            </w:pPr>
            <w:r>
              <w:t>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</w:tr>
      <w:tr w:rsidR="00243BE0" w:rsidTr="00243BE0"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BE0" w:rsidRDefault="00243BE0">
            <w:pPr>
              <w:pStyle w:val="ConsPlusNormal"/>
              <w:spacing w:line="276" w:lineRule="auto"/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outlineLvl w:val="1"/>
      </w:pPr>
    </w:p>
    <w:p w:rsidR="00243BE0" w:rsidRDefault="00243BE0" w:rsidP="00243BE0">
      <w:pPr>
        <w:pStyle w:val="ConsPlusNormal"/>
        <w:jc w:val="right"/>
        <w:outlineLvl w:val="1"/>
      </w:pPr>
    </w:p>
    <w:p w:rsidR="00243BE0" w:rsidRDefault="00243BE0" w:rsidP="00243BE0">
      <w:pPr>
        <w:pStyle w:val="ConsPlusNormal"/>
        <w:pageBreakBefore/>
        <w:jc w:val="right"/>
        <w:outlineLvl w:val="1"/>
      </w:pPr>
      <w:r>
        <w:t>Приложение  8</w:t>
      </w:r>
    </w:p>
    <w:p w:rsidR="00243BE0" w:rsidRDefault="00243BE0" w:rsidP="00243BE0">
      <w:pPr>
        <w:pStyle w:val="ConsPlusNormal"/>
        <w:jc w:val="right"/>
      </w:pPr>
      <w:r>
        <w:t>к административному регламенту</w:t>
      </w:r>
    </w:p>
    <w:p w:rsidR="00243BE0" w:rsidRDefault="00243BE0" w:rsidP="00243BE0">
      <w:pPr>
        <w:pStyle w:val="ConsPlusNormal"/>
        <w:jc w:val="right"/>
      </w:pPr>
      <w:r>
        <w:t>предоставления муниципальной услуги</w:t>
      </w:r>
    </w:p>
    <w:p w:rsidR="00243BE0" w:rsidRDefault="00243BE0" w:rsidP="00243BE0">
      <w:pPr>
        <w:pStyle w:val="ConsPlusNormal"/>
        <w:jc w:val="right"/>
      </w:pPr>
      <w:r>
        <w:t>«Выдача градостроительного плана</w:t>
      </w:r>
    </w:p>
    <w:p w:rsidR="00243BE0" w:rsidRDefault="00243BE0" w:rsidP="00243BE0">
      <w:pPr>
        <w:pStyle w:val="ConsPlusNormal"/>
        <w:jc w:val="right"/>
      </w:pPr>
      <w:r>
        <w:t>земельного участка»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340"/>
        <w:gridCol w:w="1335"/>
        <w:gridCol w:w="3881"/>
      </w:tblGrid>
      <w:tr w:rsidR="00243BE0" w:rsidTr="00243BE0">
        <w:tc>
          <w:tcPr>
            <w:tcW w:w="3515" w:type="dxa"/>
            <w:vMerge w:val="restart"/>
          </w:tcPr>
          <w:p w:rsidR="00243BE0" w:rsidRDefault="00243BE0">
            <w:pPr>
              <w:pStyle w:val="ConsPlusNormal"/>
              <w:spacing w:line="276" w:lineRule="auto"/>
            </w:pPr>
          </w:p>
        </w:tc>
        <w:tc>
          <w:tcPr>
            <w:tcW w:w="5556" w:type="dxa"/>
            <w:gridSpan w:val="3"/>
            <w:hideMark/>
          </w:tcPr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Кому 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 (при наличии) заявителя,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ОГРНИП (для физического лица - индивидуального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предпринимателя) - для физического лица,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заявителя, ИНН, ОГРН -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для юридического лица)</w:t>
            </w:r>
          </w:p>
        </w:tc>
      </w:tr>
      <w:tr w:rsidR="00243BE0" w:rsidTr="00243BE0">
        <w:tc>
          <w:tcPr>
            <w:tcW w:w="9071" w:type="dxa"/>
            <w:vMerge/>
            <w:vAlign w:val="center"/>
            <w:hideMark/>
          </w:tcPr>
          <w:p w:rsidR="00243BE0" w:rsidRDefault="00243BE0">
            <w:pPr>
              <w:widowControl/>
              <w:rPr>
                <w:rFonts w:ascii="Times New Roman" w:eastAsiaTheme="minorEastAsia" w:hAnsi="Times New Roman" w:cs="Times New Roman"/>
                <w:sz w:val="28"/>
                <w:lang w:val="ru-RU" w:eastAsia="ru-RU"/>
              </w:rPr>
            </w:pPr>
          </w:p>
        </w:tc>
        <w:tc>
          <w:tcPr>
            <w:tcW w:w="5556" w:type="dxa"/>
            <w:gridSpan w:val="3"/>
            <w:hideMark/>
          </w:tcPr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(почтовый индекс и адрес, телефон,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адрес электронной почты)</w:t>
            </w:r>
          </w:p>
        </w:tc>
      </w:tr>
      <w:tr w:rsidR="00243BE0" w:rsidTr="00243BE0">
        <w:tc>
          <w:tcPr>
            <w:tcW w:w="9071" w:type="dxa"/>
            <w:gridSpan w:val="4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bookmarkStart w:id="54" w:name="P1164"/>
            <w:bookmarkEnd w:id="54"/>
            <w:r>
              <w:rPr>
                <w:b/>
              </w:rPr>
              <w:t>РЕШЕНИЕ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b/>
              </w:rPr>
              <w:t>ОБ ОСТАВЛЕНИИ ЗАЯВЛЕНИЯ</w:t>
            </w:r>
            <w:r>
              <w:t xml:space="preserve"> </w:t>
            </w:r>
            <w:r>
              <w:rPr>
                <w:b/>
              </w:rPr>
              <w:t>О ВЫДАЧЕ ГРАДОСТРОИТЕЛЬНОГО ПЛАНА</w:t>
            </w:r>
            <w:r>
              <w:t xml:space="preserve"> </w:t>
            </w:r>
            <w:r>
              <w:rPr>
                <w:b/>
              </w:rPr>
              <w:t>ЗЕМЕЛЬНОГО УЧАСТКА БЕЗ РАССМОТРЕНИЯ</w:t>
            </w:r>
          </w:p>
        </w:tc>
      </w:tr>
      <w:tr w:rsidR="00243BE0" w:rsidTr="00243BE0">
        <w:tc>
          <w:tcPr>
            <w:tcW w:w="3855" w:type="dxa"/>
            <w:gridSpan w:val="2"/>
            <w:hideMark/>
          </w:tcPr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На основании Вашего заявления</w:t>
            </w:r>
          </w:p>
        </w:tc>
        <w:tc>
          <w:tcPr>
            <w:tcW w:w="5216" w:type="dxa"/>
            <w:gridSpan w:val="2"/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от _______________ N 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и номер регистрации)</w:t>
            </w:r>
          </w:p>
        </w:tc>
      </w:tr>
      <w:tr w:rsidR="00243BE0" w:rsidTr="00243BE0">
        <w:tc>
          <w:tcPr>
            <w:tcW w:w="9071" w:type="dxa"/>
            <w:gridSpan w:val="4"/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об оставлении заявления о выдаче градостроительного плана земельного участка без рассмотрения</w:t>
            </w:r>
          </w:p>
        </w:tc>
      </w:tr>
      <w:tr w:rsidR="00243BE0" w:rsidTr="00243BE0">
        <w:tc>
          <w:tcPr>
            <w:tcW w:w="9071" w:type="dxa"/>
            <w:gridSpan w:val="4"/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структурного подразделения администрации города Ливны, обеспечивающего организацию предоставления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муниципальной услуги)</w:t>
            </w:r>
          </w:p>
        </w:tc>
      </w:tr>
      <w:tr w:rsidR="00243BE0" w:rsidTr="00243BE0">
        <w:tc>
          <w:tcPr>
            <w:tcW w:w="9071" w:type="dxa"/>
            <w:gridSpan w:val="4"/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принято решение об оставлении заявления о выдаче градостроительного плана земельного участка от _____________ N ________________ без рассмотрения</w:t>
            </w:r>
            <w:proofErr w:type="gramStart"/>
            <w:r>
              <w:t>.</w:t>
            </w:r>
            <w:proofErr w:type="gramEnd"/>
            <w:r>
              <w:t xml:space="preserve">                                      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ата и номер регистрации)</w:t>
            </w:r>
          </w:p>
        </w:tc>
      </w:tr>
      <w:tr w:rsidR="00243BE0" w:rsidTr="00243BE0">
        <w:tc>
          <w:tcPr>
            <w:tcW w:w="3515" w:type="dxa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675" w:type="dxa"/>
            <w:gridSpan w:val="2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881" w:type="dxa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(при наличии))</w:t>
            </w:r>
          </w:p>
        </w:tc>
      </w:tr>
    </w:tbl>
    <w:p w:rsidR="00243BE0" w:rsidRDefault="00243BE0" w:rsidP="00243BE0">
      <w:pPr>
        <w:pStyle w:val="ConsPlusNormal"/>
        <w:jc w:val="right"/>
        <w:outlineLvl w:val="1"/>
      </w:pPr>
      <w:r>
        <w:t>Приложение  9</w:t>
      </w:r>
    </w:p>
    <w:p w:rsidR="00243BE0" w:rsidRDefault="00243BE0" w:rsidP="00243BE0">
      <w:pPr>
        <w:pStyle w:val="ConsPlusNormal"/>
        <w:jc w:val="right"/>
      </w:pPr>
      <w:r>
        <w:t>к административному регламенту</w:t>
      </w:r>
    </w:p>
    <w:p w:rsidR="00243BE0" w:rsidRDefault="00243BE0" w:rsidP="00243BE0">
      <w:pPr>
        <w:pStyle w:val="ConsPlusNormal"/>
        <w:jc w:val="right"/>
      </w:pPr>
      <w:r>
        <w:t>предоставления муниципальной услуги</w:t>
      </w:r>
    </w:p>
    <w:p w:rsidR="00243BE0" w:rsidRDefault="00243BE0" w:rsidP="00243BE0">
      <w:pPr>
        <w:pStyle w:val="ConsPlusNormal"/>
        <w:jc w:val="right"/>
      </w:pPr>
      <w:r>
        <w:t>«Выдача градостроительного плана</w:t>
      </w:r>
    </w:p>
    <w:p w:rsidR="00243BE0" w:rsidRDefault="00243BE0" w:rsidP="00243BE0">
      <w:pPr>
        <w:pStyle w:val="ConsPlusNormal"/>
        <w:jc w:val="right"/>
      </w:pPr>
      <w:r>
        <w:t>земельного участка»</w:t>
      </w: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4"/>
        <w:gridCol w:w="1291"/>
        <w:gridCol w:w="1675"/>
        <w:gridCol w:w="1059"/>
        <w:gridCol w:w="2822"/>
      </w:tblGrid>
      <w:tr w:rsidR="00243BE0" w:rsidTr="00243BE0">
        <w:tc>
          <w:tcPr>
            <w:tcW w:w="3515" w:type="dxa"/>
            <w:gridSpan w:val="2"/>
            <w:vMerge w:val="restart"/>
          </w:tcPr>
          <w:p w:rsidR="00243BE0" w:rsidRDefault="00243BE0">
            <w:pPr>
              <w:pStyle w:val="ConsPlusNormal"/>
              <w:spacing w:line="276" w:lineRule="auto"/>
            </w:pPr>
          </w:p>
        </w:tc>
        <w:tc>
          <w:tcPr>
            <w:tcW w:w="5556" w:type="dxa"/>
            <w:gridSpan w:val="3"/>
            <w:hideMark/>
          </w:tcPr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Кому 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 (при наличии) заявителя,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ОГРНИП (для физического лица - индивидуального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предпринимателя) - для физического лица,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заявителя, ИНН, ОГРН -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для юридического лица)</w:t>
            </w:r>
          </w:p>
        </w:tc>
      </w:tr>
      <w:tr w:rsidR="00243BE0" w:rsidTr="00243BE0">
        <w:tc>
          <w:tcPr>
            <w:tcW w:w="13096" w:type="dxa"/>
            <w:gridSpan w:val="2"/>
            <w:vMerge/>
            <w:vAlign w:val="center"/>
            <w:hideMark/>
          </w:tcPr>
          <w:p w:rsidR="00243BE0" w:rsidRDefault="00243BE0">
            <w:pPr>
              <w:widowControl/>
              <w:rPr>
                <w:rFonts w:ascii="Times New Roman" w:eastAsiaTheme="minorEastAsia" w:hAnsi="Times New Roman" w:cs="Times New Roman"/>
                <w:sz w:val="28"/>
                <w:lang w:val="ru-RU" w:eastAsia="ru-RU"/>
              </w:rPr>
            </w:pPr>
          </w:p>
        </w:tc>
        <w:tc>
          <w:tcPr>
            <w:tcW w:w="5556" w:type="dxa"/>
            <w:gridSpan w:val="3"/>
            <w:hideMark/>
          </w:tcPr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(почтовый индекс и адрес, телефон,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адрес электронной почты)</w:t>
            </w:r>
          </w:p>
        </w:tc>
      </w:tr>
      <w:tr w:rsidR="00243BE0" w:rsidTr="00243BE0">
        <w:tc>
          <w:tcPr>
            <w:tcW w:w="9071" w:type="dxa"/>
            <w:gridSpan w:val="5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bookmarkStart w:id="55" w:name="P1213"/>
            <w:bookmarkEnd w:id="55"/>
            <w:r>
              <w:rPr>
                <w:b/>
              </w:rPr>
              <w:t>РЕШЕНИЕ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b/>
              </w:rPr>
              <w:t>ОБ ОТКАЗЕ В ВЫДАЧЕ ДУБЛИКАТА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b/>
              </w:rPr>
              <w:t>ГРАДОСТРОИТЕЛЬНОГО ПЛАНА ЗЕМЕЛЬНОГО УЧАСТКА</w:t>
            </w:r>
          </w:p>
        </w:tc>
      </w:tr>
      <w:tr w:rsidR="00243BE0" w:rsidTr="00243BE0">
        <w:tc>
          <w:tcPr>
            <w:tcW w:w="9071" w:type="dxa"/>
            <w:gridSpan w:val="5"/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структурного подразделения администрации города Ливны, обеспечивающего организацию предоставления муниципальной услуги)</w:t>
            </w:r>
          </w:p>
        </w:tc>
      </w:tr>
      <w:tr w:rsidR="00243BE0" w:rsidTr="00243BE0">
        <w:tc>
          <w:tcPr>
            <w:tcW w:w="9071" w:type="dxa"/>
            <w:gridSpan w:val="5"/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 xml:space="preserve">по результатам рассмотрения заявления о выдаче дубликата градостроительного плана земельного участка от ___________ N _______ принято решение                                                       </w:t>
            </w:r>
            <w:r>
              <w:rPr>
                <w:sz w:val="20"/>
                <w:szCs w:val="20"/>
              </w:rPr>
              <w:t>(дата и номер регистрации)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об отказе в выдаче дубликата градостроительного плана земельного участка.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Основание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hyperlink r:id="rId171" w:anchor="P175" w:history="1">
              <w:r>
                <w:rPr>
                  <w:rStyle w:val="ac"/>
                  <w:u w:val="none"/>
                </w:rPr>
                <w:t>Подпункт "а" пункта 2.20</w:t>
              </w:r>
            </w:hyperlink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 xml:space="preserve">Несоответствие заявителя кругу лиц, указанных в </w:t>
            </w:r>
            <w:hyperlink r:id="rId172" w:anchor="P55" w:history="1">
              <w:r>
                <w:rPr>
                  <w:rStyle w:val="ac"/>
                  <w:u w:val="none"/>
                </w:rPr>
                <w:t>пункте 1.2</w:t>
              </w:r>
            </w:hyperlink>
            <w:r>
              <w:t>-1.3 административного регламента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Указываются основания такого вывода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hyperlink r:id="rId173" w:anchor="P176" w:history="1">
              <w:r>
                <w:rPr>
                  <w:rStyle w:val="ac"/>
                  <w:u w:val="none"/>
                </w:rPr>
                <w:t>Подпункт "б" пункта 2.20</w:t>
              </w:r>
            </w:hyperlink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Отсутствие запрашиваемого градостроительного плана земельного участка в управлении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Указываются основания такого вывода</w:t>
            </w:r>
          </w:p>
        </w:tc>
      </w:tr>
      <w:tr w:rsidR="00243BE0" w:rsidTr="00243BE0">
        <w:tc>
          <w:tcPr>
            <w:tcW w:w="9071" w:type="dxa"/>
            <w:gridSpan w:val="5"/>
            <w:hideMark/>
          </w:tcPr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жалобы, а также в судебном порядке.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Дополнительно информируем: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(указывается информация, необходимая для устранения причин отказа в выдаче дубликата градостроительного плана земельного </w:t>
            </w:r>
            <w:proofErr w:type="spellStart"/>
            <w:r>
              <w:rPr>
                <w:sz w:val="20"/>
                <w:szCs w:val="20"/>
              </w:rPr>
              <w:t>участка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также иная дополнительная информация при наличии)</w:t>
            </w:r>
          </w:p>
        </w:tc>
      </w:tr>
      <w:tr w:rsidR="00243BE0" w:rsidTr="00243BE0">
        <w:tc>
          <w:tcPr>
            <w:tcW w:w="3515" w:type="dxa"/>
            <w:gridSpan w:val="2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675" w:type="dxa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881" w:type="dxa"/>
            <w:gridSpan w:val="2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(при наличии))</w:t>
            </w:r>
          </w:p>
        </w:tc>
      </w:tr>
      <w:tr w:rsidR="00243BE0" w:rsidTr="00243BE0">
        <w:tc>
          <w:tcPr>
            <w:tcW w:w="9071" w:type="dxa"/>
            <w:gridSpan w:val="5"/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"____" ______________ 20__ г.</w:t>
            </w:r>
          </w:p>
        </w:tc>
      </w:tr>
    </w:tbl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jc w:val="both"/>
      </w:pPr>
    </w:p>
    <w:p w:rsidR="00243BE0" w:rsidRDefault="00243BE0" w:rsidP="00243BE0">
      <w:pPr>
        <w:pStyle w:val="ConsPlusNormal"/>
        <w:pageBreakBefore/>
        <w:jc w:val="right"/>
        <w:outlineLvl w:val="1"/>
      </w:pPr>
      <w:r>
        <w:t>Приложение  10</w:t>
      </w:r>
    </w:p>
    <w:p w:rsidR="00243BE0" w:rsidRDefault="00243BE0" w:rsidP="00243BE0">
      <w:pPr>
        <w:pStyle w:val="ConsPlusNormal"/>
        <w:jc w:val="right"/>
      </w:pPr>
      <w:r>
        <w:t>к административному регламенту</w:t>
      </w:r>
    </w:p>
    <w:p w:rsidR="00243BE0" w:rsidRDefault="00243BE0" w:rsidP="00243BE0">
      <w:pPr>
        <w:pStyle w:val="ConsPlusNormal"/>
        <w:jc w:val="right"/>
      </w:pPr>
      <w:r>
        <w:t>предоставления муниципальной услуги</w:t>
      </w:r>
    </w:p>
    <w:p w:rsidR="00243BE0" w:rsidRDefault="00243BE0" w:rsidP="00243BE0">
      <w:pPr>
        <w:pStyle w:val="ConsPlusNormal"/>
        <w:jc w:val="right"/>
      </w:pPr>
      <w:r>
        <w:t>«Выдача градостроительного плана</w:t>
      </w:r>
    </w:p>
    <w:p w:rsidR="00243BE0" w:rsidRDefault="00243BE0" w:rsidP="00243BE0">
      <w:pPr>
        <w:pStyle w:val="ConsPlusNormal"/>
        <w:jc w:val="right"/>
      </w:pPr>
      <w:r>
        <w:t>земельного участка»</w:t>
      </w:r>
    </w:p>
    <w:p w:rsidR="00243BE0" w:rsidRDefault="00243BE0" w:rsidP="00243BE0">
      <w:pPr>
        <w:pStyle w:val="ConsPlusNormal"/>
        <w:jc w:val="both"/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4"/>
        <w:gridCol w:w="1291"/>
        <w:gridCol w:w="1675"/>
        <w:gridCol w:w="819"/>
        <w:gridCol w:w="371"/>
        <w:gridCol w:w="2691"/>
      </w:tblGrid>
      <w:tr w:rsidR="00243BE0" w:rsidTr="00243BE0">
        <w:tc>
          <w:tcPr>
            <w:tcW w:w="3515" w:type="dxa"/>
            <w:gridSpan w:val="2"/>
            <w:vMerge w:val="restart"/>
          </w:tcPr>
          <w:p w:rsidR="00243BE0" w:rsidRDefault="00243BE0">
            <w:pPr>
              <w:pStyle w:val="ConsPlusNormal"/>
              <w:spacing w:line="276" w:lineRule="auto"/>
            </w:pPr>
          </w:p>
        </w:tc>
        <w:tc>
          <w:tcPr>
            <w:tcW w:w="5556" w:type="dxa"/>
            <w:gridSpan w:val="4"/>
            <w:hideMark/>
          </w:tcPr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Кому 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 (при наличии) заявителя,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ОГРНИП (для физического лица - индивидуального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предпринимателя) - для физического лица,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заявителя, ИНН, ОГРН -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для юридического лица)</w:t>
            </w:r>
          </w:p>
        </w:tc>
      </w:tr>
      <w:tr w:rsidR="00243BE0" w:rsidTr="00243BE0">
        <w:tc>
          <w:tcPr>
            <w:tcW w:w="13227" w:type="dxa"/>
            <w:gridSpan w:val="2"/>
            <w:vMerge/>
            <w:vAlign w:val="center"/>
            <w:hideMark/>
          </w:tcPr>
          <w:p w:rsidR="00243BE0" w:rsidRDefault="00243BE0">
            <w:pPr>
              <w:widowControl/>
              <w:rPr>
                <w:rFonts w:ascii="Times New Roman" w:eastAsiaTheme="minorEastAsia" w:hAnsi="Times New Roman" w:cs="Times New Roman"/>
                <w:sz w:val="28"/>
                <w:lang w:val="ru-RU" w:eastAsia="ru-RU"/>
              </w:rPr>
            </w:pPr>
          </w:p>
        </w:tc>
        <w:tc>
          <w:tcPr>
            <w:tcW w:w="5556" w:type="dxa"/>
            <w:gridSpan w:val="4"/>
            <w:hideMark/>
          </w:tcPr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right"/>
            </w:pPr>
            <w:r>
              <w:t>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(почтовый индекс и адрес, телефон,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адрес электронной почты)</w:t>
            </w:r>
          </w:p>
        </w:tc>
      </w:tr>
      <w:tr w:rsidR="00243BE0" w:rsidTr="00243BE0">
        <w:tc>
          <w:tcPr>
            <w:tcW w:w="9071" w:type="dxa"/>
            <w:gridSpan w:val="6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bookmarkStart w:id="56" w:name="P1276"/>
            <w:bookmarkEnd w:id="56"/>
            <w:r>
              <w:rPr>
                <w:b/>
              </w:rPr>
              <w:t>РЕШЕНИЕ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b/>
              </w:rPr>
              <w:t>ОБ ОТКАЗЕ ВО ВНЕСЕНИИ ИСПРАВЛЕНИЙ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b/>
              </w:rPr>
              <w:t>В ГРАДОСТРОИТЕЛЬНЫЙ ПЛАН ЗЕМЕЛЬНОГО УЧАСТКА</w:t>
            </w:r>
          </w:p>
        </w:tc>
      </w:tr>
      <w:tr w:rsidR="00243BE0" w:rsidTr="00243BE0">
        <w:tc>
          <w:tcPr>
            <w:tcW w:w="9071" w:type="dxa"/>
            <w:gridSpan w:val="6"/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структурного подразделения администрации города Ливны, обеспечивающего организацию предоставления муниципальной услуги)</w:t>
            </w:r>
          </w:p>
        </w:tc>
      </w:tr>
      <w:tr w:rsidR="00243BE0" w:rsidTr="00243BE0">
        <w:tc>
          <w:tcPr>
            <w:tcW w:w="9071" w:type="dxa"/>
            <w:gridSpan w:val="6"/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по результатам рассмотрения заявления об исправлении допущенных опечаток и</w:t>
            </w:r>
          </w:p>
        </w:tc>
      </w:tr>
      <w:tr w:rsidR="00243BE0" w:rsidTr="00243BE0">
        <w:tc>
          <w:tcPr>
            <w:tcW w:w="6009" w:type="dxa"/>
            <w:gridSpan w:val="4"/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ошибок в градостроительном плане земельного участка</w:t>
            </w:r>
          </w:p>
        </w:tc>
        <w:tc>
          <w:tcPr>
            <w:tcW w:w="3062" w:type="dxa"/>
            <w:gridSpan w:val="2"/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от _________ N 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и номер регистрации)</w:t>
            </w:r>
          </w:p>
        </w:tc>
      </w:tr>
      <w:tr w:rsidR="00243BE0" w:rsidTr="00243BE0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принято решение об отказе во внесении исправлений в градостроительный план земельного участка.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 xml:space="preserve">Основание </w:t>
            </w:r>
            <w:proofErr w:type="gramStart"/>
            <w:r>
              <w:t>для отказа во 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hyperlink r:id="rId174" w:anchor="P172" w:history="1">
              <w:r>
                <w:rPr>
                  <w:rStyle w:val="ac"/>
                  <w:u w:val="none"/>
                </w:rPr>
                <w:t>Подпункт "а" пункта 2.19</w:t>
              </w:r>
            </w:hyperlink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 xml:space="preserve">Несоответствие заявителя кругу лиц, указанных в </w:t>
            </w:r>
            <w:hyperlink r:id="rId175" w:anchor="P55" w:history="1">
              <w:r>
                <w:rPr>
                  <w:rStyle w:val="ac"/>
                  <w:u w:val="none"/>
                </w:rPr>
                <w:t>пунктах 1.2</w:t>
              </w:r>
            </w:hyperlink>
            <w:r>
              <w:t>-1.3 административного регламента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Указываются основания такого вывода</w:t>
            </w:r>
          </w:p>
        </w:tc>
      </w:tr>
      <w:tr w:rsidR="00243BE0" w:rsidTr="00243BE0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hyperlink r:id="rId176" w:anchor="P173" w:history="1">
              <w:r>
                <w:rPr>
                  <w:rStyle w:val="ac"/>
                  <w:u w:val="none"/>
                </w:rPr>
                <w:t>Подпункт "б" пункта 2.19</w:t>
              </w:r>
            </w:hyperlink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Отсутствие опечаток и ошибок в градостроительном плане земельного участка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Указываются основания такого вывода</w:t>
            </w:r>
          </w:p>
        </w:tc>
      </w:tr>
      <w:tr w:rsidR="00243BE0" w:rsidTr="00243BE0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жалобы, а также в судебном порядке.</w:t>
            </w:r>
          </w:p>
          <w:p w:rsidR="00243BE0" w:rsidRDefault="00243BE0">
            <w:pPr>
              <w:pStyle w:val="ConsPlusNormal"/>
              <w:spacing w:line="276" w:lineRule="auto"/>
              <w:ind w:firstLine="283"/>
              <w:jc w:val="both"/>
            </w:pPr>
            <w:r>
              <w:t>Дополнительно информируем: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(указывается информация, необходимая для устранения причин отказа во внесении исправлений в градостроительный план земельного </w:t>
            </w:r>
            <w:proofErr w:type="spellStart"/>
            <w:r>
              <w:rPr>
                <w:sz w:val="20"/>
                <w:szCs w:val="20"/>
              </w:rPr>
              <w:t>участка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также иная дополнительная информация при наличии)</w:t>
            </w:r>
          </w:p>
        </w:tc>
      </w:tr>
      <w:tr w:rsidR="00243BE0" w:rsidTr="00243BE0">
        <w:tc>
          <w:tcPr>
            <w:tcW w:w="3515" w:type="dxa"/>
            <w:gridSpan w:val="2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675" w:type="dxa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881" w:type="dxa"/>
            <w:gridSpan w:val="3"/>
            <w:hideMark/>
          </w:tcPr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t>__________________________</w:t>
            </w:r>
          </w:p>
          <w:p w:rsidR="00243BE0" w:rsidRDefault="00243BE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</w:t>
            </w:r>
            <w:proofErr w:type="gramEnd"/>
          </w:p>
          <w:p w:rsidR="00243BE0" w:rsidRDefault="00243BE0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szCs w:val="20"/>
              </w:rPr>
              <w:t>(при наличии))</w:t>
            </w:r>
          </w:p>
        </w:tc>
      </w:tr>
      <w:tr w:rsidR="00243BE0" w:rsidTr="00243BE0">
        <w:tc>
          <w:tcPr>
            <w:tcW w:w="9071" w:type="dxa"/>
            <w:gridSpan w:val="6"/>
            <w:hideMark/>
          </w:tcPr>
          <w:p w:rsidR="00243BE0" w:rsidRDefault="00243BE0">
            <w:pPr>
              <w:pStyle w:val="ConsPlusNormal"/>
              <w:spacing w:line="276" w:lineRule="auto"/>
              <w:jc w:val="both"/>
            </w:pPr>
            <w:r>
              <w:t>"____" ______________ 20__ г.</w:t>
            </w:r>
          </w:p>
        </w:tc>
      </w:tr>
    </w:tbl>
    <w:p w:rsidR="00243BE0" w:rsidRDefault="00243BE0" w:rsidP="00243BE0">
      <w:pPr>
        <w:pStyle w:val="ConsPlusNormal"/>
        <w:jc w:val="both"/>
      </w:pPr>
    </w:p>
    <w:sectPr w:rsidR="00243BE0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B5D"/>
    <w:rsid w:val="00145EB0"/>
    <w:rsid w:val="00155A3B"/>
    <w:rsid w:val="00243BE0"/>
    <w:rsid w:val="00884B5D"/>
    <w:rsid w:val="00943DB6"/>
    <w:rsid w:val="00F8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4B5D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B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84B5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Body Text Indent"/>
    <w:basedOn w:val="a"/>
    <w:link w:val="a4"/>
    <w:uiPriority w:val="99"/>
    <w:semiHidden/>
    <w:unhideWhenUsed/>
    <w:rsid w:val="00884B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84B5D"/>
    <w:rPr>
      <w:lang w:val="en-US"/>
    </w:rPr>
  </w:style>
  <w:style w:type="paragraph" w:styleId="a5">
    <w:name w:val="List"/>
    <w:basedOn w:val="a"/>
    <w:rsid w:val="00884B5D"/>
    <w:pPr>
      <w:widowControl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84B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B5D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243B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3BE0"/>
    <w:rPr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243B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3BE0"/>
    <w:rPr>
      <w:lang w:val="en-US"/>
    </w:rPr>
  </w:style>
  <w:style w:type="paragraph" w:customStyle="1" w:styleId="ConsPlusNormal">
    <w:name w:val="ConsPlusNormal"/>
    <w:rsid w:val="00243BE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43BE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character" w:styleId="ac">
    <w:name w:val="Hyperlink"/>
    <w:basedOn w:val="a0"/>
    <w:uiPriority w:val="99"/>
    <w:semiHidden/>
    <w:unhideWhenUsed/>
    <w:rsid w:val="00243BE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43BE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3082" TargetMode="External"/><Relationship Id="rId117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2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4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47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63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68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84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89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1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33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38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54" Type="http://schemas.openxmlformats.org/officeDocument/2006/relationships/hyperlink" Target="https://login.consultant.ru/link/?req=doc&amp;base=LAW&amp;n=464185&amp;dst=3192" TargetMode="External"/><Relationship Id="rId159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75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70" Type="http://schemas.openxmlformats.org/officeDocument/2006/relationships/hyperlink" Target="https://login.consultant.ru/link/?req=doc&amp;base=LAW&amp;n=464185&amp;dst=3192" TargetMode="External"/><Relationship Id="rId16" Type="http://schemas.openxmlformats.org/officeDocument/2006/relationships/hyperlink" Target="https://login.consultant.ru/link/?req=doc&amp;base=LAW&amp;n=464185&amp;dst=3688" TargetMode="External"/><Relationship Id="rId107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32" Type="http://schemas.openxmlformats.org/officeDocument/2006/relationships/hyperlink" Target="https://login.consultant.ru/link/?req=doc&amp;base=LAW&amp;n=464185" TargetMode="External"/><Relationship Id="rId37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53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58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74" Type="http://schemas.openxmlformats.org/officeDocument/2006/relationships/hyperlink" Target="https://login.consultant.ru/link/?req=doc&amp;base=LAW&amp;n=464185&amp;dst=3192" TargetMode="External"/><Relationship Id="rId79" Type="http://schemas.openxmlformats.org/officeDocument/2006/relationships/hyperlink" Target="https://login.consultant.ru/link/?req=doc&amp;base=LAW&amp;n=464185&amp;dst=3192" TargetMode="External"/><Relationship Id="rId10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23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28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44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49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5" Type="http://schemas.openxmlformats.org/officeDocument/2006/relationships/hyperlink" Target="https://login.consultant.ru/link/?req=doc&amp;base=RLAW127&amp;n=81930" TargetMode="External"/><Relationship Id="rId9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95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6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65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2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27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43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48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64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69" Type="http://schemas.openxmlformats.org/officeDocument/2006/relationships/hyperlink" Target="https://login.consultant.ru/link/?req=doc&amp;base=LAW&amp;n=464185&amp;dst=3688" TargetMode="External"/><Relationship Id="rId113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18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34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39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8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85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5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55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7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76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7" Type="http://schemas.openxmlformats.org/officeDocument/2006/relationships/hyperlink" Target="https://login.consultant.ru/link/?req=doc&amp;base=LAW&amp;n=464185&amp;dst=102052" TargetMode="External"/><Relationship Id="rId33" Type="http://schemas.openxmlformats.org/officeDocument/2006/relationships/hyperlink" Target="https://login.consultant.ru/link/?req=doc&amp;base=LAW&amp;n=464185&amp;dst=3192" TargetMode="External"/><Relationship Id="rId38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59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03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08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24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29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54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7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75" Type="http://schemas.openxmlformats.org/officeDocument/2006/relationships/hyperlink" Target="https://login.consultant.ru/link/?req=doc&amp;base=LAW&amp;n=464185" TargetMode="External"/><Relationship Id="rId9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96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4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45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6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66" Type="http://schemas.openxmlformats.org/officeDocument/2006/relationships/hyperlink" Target="https://login.consultant.ru/link/?req=doc&amp;base=LAW&amp;n=464185&amp;dst=319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85&amp;dst=3192" TargetMode="External"/><Relationship Id="rId23" Type="http://schemas.openxmlformats.org/officeDocument/2006/relationships/hyperlink" Target="https://login.consultant.ru/link/?req=doc&amp;base=LAW&amp;n=454305&amp;dst=100069" TargetMode="External"/><Relationship Id="rId28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49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14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19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31" Type="http://schemas.openxmlformats.org/officeDocument/2006/relationships/hyperlink" Target="https://login.consultant.ru/link/?req=doc&amp;base=LAW&amp;n=464185&amp;dst=3192" TargetMode="External"/><Relationship Id="rId44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5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6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65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73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78" Type="http://schemas.openxmlformats.org/officeDocument/2006/relationships/hyperlink" Target="https://login.consultant.ru/link/?req=doc&amp;base=LAW&amp;n=464185" TargetMode="External"/><Relationship Id="rId8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86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94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99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0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2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3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35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43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48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5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56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64" Type="http://schemas.openxmlformats.org/officeDocument/2006/relationships/hyperlink" Target="https://login.consultant.ru/link/?req=doc&amp;base=LAW&amp;n=454305&amp;dst=100088" TargetMode="External"/><Relationship Id="rId169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77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46878&amp;dst=100014" TargetMode="External"/><Relationship Id="rId17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3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8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39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09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34" Type="http://schemas.openxmlformats.org/officeDocument/2006/relationships/hyperlink" Target="https://login.consultant.ru/link/?req=doc&amp;base=LAW&amp;n=451872" TargetMode="External"/><Relationship Id="rId5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55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76" Type="http://schemas.openxmlformats.org/officeDocument/2006/relationships/hyperlink" Target="https://login.consultant.ru/link/?req=doc&amp;base=LAW&amp;n=464185&amp;dst=3192" TargetMode="External"/><Relationship Id="rId97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04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2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25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4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46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67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7" Type="http://schemas.openxmlformats.org/officeDocument/2006/relationships/hyperlink" Target="https://login.consultant.ru/link/?req=doc&amp;base=LAW&amp;n=464185&amp;dst=4402" TargetMode="External"/><Relationship Id="rId7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9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6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4305&amp;dst=100088" TargetMode="External"/><Relationship Id="rId24" Type="http://schemas.openxmlformats.org/officeDocument/2006/relationships/hyperlink" Target="https://login.consultant.ru/link/?req=doc&amp;base=LAW&amp;n=473074&amp;dst=100013" TargetMode="External"/><Relationship Id="rId4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45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66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87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1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15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3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36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57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78" Type="http://schemas.openxmlformats.org/officeDocument/2006/relationships/theme" Target="theme/theme1.xml"/><Relationship Id="rId6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8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5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73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9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4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3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35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56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77" Type="http://schemas.openxmlformats.org/officeDocument/2006/relationships/hyperlink" Target="https://login.consultant.ru/link/?req=doc&amp;base=LAW&amp;n=464185&amp;dst=3192" TargetMode="External"/><Relationship Id="rId10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05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26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47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68" Type="http://schemas.openxmlformats.org/officeDocument/2006/relationships/hyperlink" Target="https://login.consultant.ru/link/?req=doc&amp;base=LAW&amp;n=464185" TargetMode="External"/><Relationship Id="rId8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5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7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93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98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2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4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63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42096&amp;dst=100010" TargetMode="External"/><Relationship Id="rId46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67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16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37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58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20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4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6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83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88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11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32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53" Type="http://schemas.openxmlformats.org/officeDocument/2006/relationships/hyperlink" Target="https://login.consultant.ru/link/?req=doc&amp;base=LAW&amp;n=464185&amp;dst=3192" TargetMode="External"/><Relationship Id="rId174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5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36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57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06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Relationship Id="rId127" Type="http://schemas.openxmlformats.org/officeDocument/2006/relationships/hyperlink" Target="file:///\\Admserv\&#1086;&#1073;&#1097;&#1072;&#1103;\&#1053;&#1054;&#1056;&#1052;&#1040;&#1058;&#1048;&#1042;&#1053;&#1054;-&#1055;&#1056;&#1040;&#1042;&#1054;&#1042;&#1067;&#1045;%20&#1040;&#1050;&#1058;&#1067;%20&#1040;&#1044;&#1052;&#1048;&#1053;&#1048;&#1057;&#1058;&#1056;&#1040;&#1062;&#1048;&#1048;\2025\28_&#1056;_27022025_28\28_&#1056;_27022025_28%20(&#1087;&#1088;&#1080;&#1083;&#1086;&#1078;&#1077;&#1085;&#1080;&#1077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54</Pages>
  <Words>18887</Words>
  <Characters>107662</Characters>
  <Application>Microsoft Office Word</Application>
  <DocSecurity>0</DocSecurity>
  <Lines>897</Lines>
  <Paragraphs>252</Paragraphs>
  <ScaleCrop>false</ScaleCrop>
  <Company/>
  <LinksUpToDate>false</LinksUpToDate>
  <CharactersWithSpaces>126297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IT2</cp:lastModifiedBy>
  <cp:revision>2</cp:revision>
  <dcterms:created xsi:type="dcterms:W3CDTF">2025-02-28T07:08:00Z</dcterms:created>
  <dcterms:modified xsi:type="dcterms:W3CDTF">2025-04-02T07:18:00Z</dcterms:modified>
</cp:coreProperties>
</file>