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6F" w:rsidRDefault="0024306F" w:rsidP="0024306F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24306F" w:rsidRPr="0024306F" w:rsidRDefault="0024306F" w:rsidP="0024306F">
      <w:pPr>
        <w:pStyle w:val="3"/>
        <w:jc w:val="center"/>
        <w:rPr>
          <w:rFonts w:ascii="Times New Roman" w:hAnsi="Times New Roman" w:cs="Times New Roman"/>
          <w:b w:val="0"/>
          <w:spacing w:val="20"/>
          <w:sz w:val="28"/>
          <w:szCs w:val="28"/>
        </w:rPr>
      </w:pPr>
      <w:r w:rsidRPr="0024306F">
        <w:rPr>
          <w:rFonts w:ascii="Times New Roman" w:hAnsi="Times New Roman" w:cs="Times New Roman"/>
          <w:b w:val="0"/>
          <w:spacing w:val="20"/>
          <w:sz w:val="28"/>
          <w:szCs w:val="28"/>
        </w:rPr>
        <w:t>РОССИЙСКАЯ ФЕДЕРАЦИЯ</w:t>
      </w:r>
    </w:p>
    <w:p w:rsidR="0024306F" w:rsidRPr="0024306F" w:rsidRDefault="0024306F" w:rsidP="0024306F">
      <w:pPr>
        <w:pStyle w:val="1"/>
        <w:jc w:val="center"/>
        <w:rPr>
          <w:spacing w:val="20"/>
          <w:szCs w:val="28"/>
        </w:rPr>
      </w:pPr>
      <w:r w:rsidRPr="0024306F">
        <w:rPr>
          <w:spacing w:val="20"/>
          <w:szCs w:val="28"/>
        </w:rPr>
        <w:t>ОРЛОВСКАЯ ОБЛАСТЬ</w:t>
      </w:r>
    </w:p>
    <w:p w:rsidR="0024306F" w:rsidRPr="0024306F" w:rsidRDefault="0024306F" w:rsidP="0024306F">
      <w:pPr>
        <w:pStyle w:val="1"/>
        <w:jc w:val="center"/>
        <w:rPr>
          <w:spacing w:val="20"/>
          <w:szCs w:val="28"/>
        </w:rPr>
      </w:pPr>
      <w:r w:rsidRPr="0024306F">
        <w:rPr>
          <w:spacing w:val="20"/>
          <w:szCs w:val="28"/>
        </w:rPr>
        <w:t>АДМИНИСТРАЦИЯ ГОРОДА ЛИВНЫ</w:t>
      </w:r>
    </w:p>
    <w:p w:rsidR="0024306F" w:rsidRPr="0024306F" w:rsidRDefault="0024306F" w:rsidP="0024306F">
      <w:pPr>
        <w:rPr>
          <w:rFonts w:ascii="Times New Roman" w:hAnsi="Times New Roman"/>
        </w:rPr>
      </w:pPr>
    </w:p>
    <w:p w:rsidR="0024306F" w:rsidRPr="0024306F" w:rsidRDefault="0024306F" w:rsidP="0024306F">
      <w:pPr>
        <w:rPr>
          <w:rFonts w:ascii="Times New Roman" w:hAnsi="Times New Roman"/>
        </w:rPr>
      </w:pPr>
    </w:p>
    <w:p w:rsidR="0024306F" w:rsidRPr="0024306F" w:rsidRDefault="0024306F" w:rsidP="0024306F">
      <w:pPr>
        <w:pStyle w:val="1"/>
        <w:jc w:val="center"/>
        <w:rPr>
          <w:spacing w:val="20"/>
        </w:rPr>
      </w:pPr>
      <w:r w:rsidRPr="0024306F">
        <w:rPr>
          <w:spacing w:val="20"/>
        </w:rPr>
        <w:t>ПОСТАНОВЛЕНИЕ</w:t>
      </w:r>
    </w:p>
    <w:p w:rsidR="0024306F" w:rsidRPr="0024306F" w:rsidRDefault="0024306F" w:rsidP="0024306F">
      <w:pPr>
        <w:rPr>
          <w:rFonts w:ascii="Times New Roman" w:hAnsi="Times New Roman"/>
        </w:rPr>
      </w:pPr>
    </w:p>
    <w:p w:rsidR="0024306F" w:rsidRPr="0024306F" w:rsidRDefault="0024306F" w:rsidP="0024306F">
      <w:pPr>
        <w:rPr>
          <w:rFonts w:ascii="Times New Roman" w:hAnsi="Times New Roman"/>
          <w:bCs/>
          <w:sz w:val="28"/>
          <w:u w:val="single"/>
        </w:rPr>
      </w:pPr>
      <w:r w:rsidRPr="0024306F">
        <w:rPr>
          <w:rFonts w:ascii="Times New Roman" w:hAnsi="Times New Roman"/>
          <w:bCs/>
          <w:sz w:val="28"/>
        </w:rPr>
        <w:t>7 мая 2025 года</w:t>
      </w:r>
      <w:r w:rsidRPr="0024306F">
        <w:rPr>
          <w:rFonts w:ascii="Times New Roman" w:hAnsi="Times New Roman"/>
          <w:bCs/>
          <w:sz w:val="28"/>
        </w:rPr>
        <w:tab/>
      </w:r>
      <w:r w:rsidRPr="0024306F">
        <w:rPr>
          <w:rFonts w:ascii="Times New Roman" w:hAnsi="Times New Roman"/>
          <w:bCs/>
          <w:sz w:val="28"/>
        </w:rPr>
        <w:tab/>
      </w:r>
      <w:r w:rsidRPr="0024306F">
        <w:rPr>
          <w:rFonts w:ascii="Times New Roman" w:hAnsi="Times New Roman"/>
          <w:bCs/>
          <w:sz w:val="28"/>
        </w:rPr>
        <w:tab/>
      </w:r>
      <w:r w:rsidRPr="0024306F">
        <w:rPr>
          <w:rFonts w:ascii="Times New Roman" w:hAnsi="Times New Roman"/>
          <w:bCs/>
          <w:sz w:val="28"/>
        </w:rPr>
        <w:tab/>
        <w:t xml:space="preserve">                                                                № 78</w:t>
      </w:r>
      <w:r w:rsidRPr="0024306F">
        <w:rPr>
          <w:rFonts w:ascii="Times New Roman" w:hAnsi="Times New Roman"/>
          <w:bCs/>
          <w:sz w:val="28"/>
          <w:u w:val="single"/>
        </w:rPr>
        <w:t xml:space="preserve"> </w:t>
      </w:r>
    </w:p>
    <w:p w:rsidR="0024306F" w:rsidRPr="0024306F" w:rsidRDefault="0024306F" w:rsidP="0024306F">
      <w:pPr>
        <w:rPr>
          <w:rFonts w:ascii="Times New Roman" w:hAnsi="Times New Roman"/>
          <w:bCs/>
          <w:sz w:val="28"/>
        </w:rPr>
      </w:pPr>
      <w:r w:rsidRPr="0024306F">
        <w:rPr>
          <w:rFonts w:ascii="Times New Roman" w:hAnsi="Times New Roman"/>
          <w:bCs/>
          <w:sz w:val="28"/>
        </w:rPr>
        <w:t xml:space="preserve">        г. Ливны</w:t>
      </w:r>
    </w:p>
    <w:p w:rsidR="0024306F" w:rsidRPr="0024306F" w:rsidRDefault="0024306F" w:rsidP="0024306F">
      <w:pPr>
        <w:rPr>
          <w:rFonts w:ascii="Times New Roman" w:hAnsi="Times New Roman"/>
          <w:bCs/>
          <w:sz w:val="28"/>
        </w:rPr>
      </w:pPr>
    </w:p>
    <w:tbl>
      <w:tblPr>
        <w:tblW w:w="0" w:type="auto"/>
        <w:tblLook w:val="04A0"/>
      </w:tblPr>
      <w:tblGrid>
        <w:gridCol w:w="5699"/>
      </w:tblGrid>
      <w:tr w:rsidR="0024306F" w:rsidRPr="0024306F" w:rsidTr="000105FF">
        <w:trPr>
          <w:trHeight w:val="1988"/>
        </w:trPr>
        <w:tc>
          <w:tcPr>
            <w:tcW w:w="5699" w:type="dxa"/>
          </w:tcPr>
          <w:p w:rsidR="0024306F" w:rsidRPr="0024306F" w:rsidRDefault="0024306F" w:rsidP="000105FF">
            <w:pPr>
              <w:shd w:val="clear" w:color="auto" w:fill="FFFFFF"/>
              <w:ind w:left="14" w:hanging="1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306F">
              <w:rPr>
                <w:rFonts w:ascii="Times New Roman" w:eastAsia="Calibri" w:hAnsi="Times New Roman"/>
                <w:sz w:val="28"/>
                <w:szCs w:val="28"/>
              </w:rPr>
              <w:t>Об утверждении Положения о</w:t>
            </w:r>
          </w:p>
          <w:p w:rsidR="0024306F" w:rsidRPr="0024306F" w:rsidRDefault="0024306F" w:rsidP="000105FF">
            <w:pPr>
              <w:shd w:val="clear" w:color="auto" w:fill="FFFFFF"/>
              <w:ind w:left="14" w:hanging="1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306F">
              <w:rPr>
                <w:rFonts w:ascii="Times New Roman" w:eastAsia="Calibri" w:hAnsi="Times New Roman"/>
                <w:sz w:val="28"/>
                <w:szCs w:val="28"/>
              </w:rPr>
              <w:t>представительских и иных расходах</w:t>
            </w:r>
          </w:p>
          <w:p w:rsidR="0024306F" w:rsidRPr="0024306F" w:rsidRDefault="0024306F" w:rsidP="000105FF">
            <w:pPr>
              <w:shd w:val="clear" w:color="auto" w:fill="FFFFFF"/>
              <w:ind w:left="14" w:hanging="1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306F">
              <w:rPr>
                <w:rFonts w:ascii="Times New Roman" w:eastAsia="Calibri" w:hAnsi="Times New Roman"/>
                <w:sz w:val="28"/>
                <w:szCs w:val="28"/>
              </w:rPr>
              <w:t>при проведении официальных мероприятий</w:t>
            </w:r>
          </w:p>
          <w:p w:rsidR="0024306F" w:rsidRPr="0024306F" w:rsidRDefault="0024306F" w:rsidP="000105FF">
            <w:pPr>
              <w:shd w:val="clear" w:color="auto" w:fill="FFFFFF"/>
              <w:ind w:left="14" w:hanging="1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306F">
              <w:rPr>
                <w:rFonts w:ascii="Times New Roman" w:eastAsia="Calibri" w:hAnsi="Times New Roman"/>
                <w:sz w:val="28"/>
                <w:szCs w:val="28"/>
              </w:rPr>
              <w:t>админ</w:t>
            </w:r>
            <w:r w:rsidRPr="0024306F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24306F">
              <w:rPr>
                <w:rFonts w:ascii="Times New Roman" w:eastAsia="Calibri" w:hAnsi="Times New Roman"/>
                <w:sz w:val="28"/>
                <w:szCs w:val="28"/>
              </w:rPr>
              <w:t>страции города Ливны</w:t>
            </w:r>
          </w:p>
          <w:p w:rsidR="0024306F" w:rsidRPr="0024306F" w:rsidRDefault="0024306F" w:rsidP="000105FF">
            <w:pPr>
              <w:shd w:val="clear" w:color="auto" w:fill="FFFFFF"/>
              <w:ind w:left="14" w:hanging="1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306F">
              <w:rPr>
                <w:rFonts w:ascii="Times New Roman" w:eastAsia="Calibri" w:hAnsi="Times New Roman"/>
                <w:sz w:val="28"/>
                <w:szCs w:val="28"/>
              </w:rPr>
              <w:t xml:space="preserve">Орловской области </w:t>
            </w:r>
          </w:p>
          <w:p w:rsidR="0024306F" w:rsidRPr="0024306F" w:rsidRDefault="0024306F" w:rsidP="000105FF">
            <w:pPr>
              <w:rPr>
                <w:rFonts w:ascii="Times New Roman" w:eastAsia="Calibri" w:hAnsi="Times New Roman"/>
                <w:bCs/>
                <w:sz w:val="28"/>
              </w:rPr>
            </w:pPr>
          </w:p>
        </w:tc>
      </w:tr>
    </w:tbl>
    <w:p w:rsidR="0024306F" w:rsidRPr="0024306F" w:rsidRDefault="0024306F" w:rsidP="0024306F">
      <w:pPr>
        <w:rPr>
          <w:rFonts w:ascii="Times New Roman" w:hAnsi="Times New Roman"/>
          <w:bCs/>
          <w:sz w:val="28"/>
        </w:rPr>
      </w:pPr>
    </w:p>
    <w:p w:rsidR="0024306F" w:rsidRPr="0024306F" w:rsidRDefault="0024306F" w:rsidP="0024306F">
      <w:pPr>
        <w:pStyle w:val="NoSpacing"/>
        <w:ind w:firstLine="708"/>
        <w:jc w:val="both"/>
        <w:rPr>
          <w:sz w:val="28"/>
          <w:szCs w:val="28"/>
        </w:rPr>
      </w:pPr>
      <w:r w:rsidRPr="0024306F">
        <w:rPr>
          <w:sz w:val="28"/>
          <w:szCs w:val="28"/>
        </w:rPr>
        <w:t xml:space="preserve">В целях </w:t>
      </w:r>
      <w:proofErr w:type="gramStart"/>
      <w:r w:rsidRPr="0024306F">
        <w:rPr>
          <w:sz w:val="28"/>
          <w:szCs w:val="28"/>
        </w:rPr>
        <w:t>упорядочения использования средств бюджета города</w:t>
      </w:r>
      <w:proofErr w:type="gramEnd"/>
      <w:r w:rsidRPr="0024306F">
        <w:rPr>
          <w:sz w:val="28"/>
          <w:szCs w:val="28"/>
        </w:rPr>
        <w:t xml:space="preserve"> Ливны на представительские и иные расходы, связанные с проведением официальных мероприятий, администрация города Ливны постановляет: </w:t>
      </w:r>
    </w:p>
    <w:p w:rsidR="0024306F" w:rsidRPr="0024306F" w:rsidRDefault="0024306F" w:rsidP="0024306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306F" w:rsidRPr="0024306F" w:rsidRDefault="0024306F" w:rsidP="002430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306F">
        <w:rPr>
          <w:rFonts w:ascii="Times New Roman" w:hAnsi="Times New Roman"/>
          <w:sz w:val="28"/>
          <w:szCs w:val="28"/>
        </w:rPr>
        <w:t>1. Утвердить Положение о представительских и иных расходах при пр</w:t>
      </w:r>
      <w:r w:rsidRPr="0024306F">
        <w:rPr>
          <w:rFonts w:ascii="Times New Roman" w:hAnsi="Times New Roman"/>
          <w:sz w:val="28"/>
          <w:szCs w:val="28"/>
        </w:rPr>
        <w:t>о</w:t>
      </w:r>
      <w:r w:rsidRPr="0024306F">
        <w:rPr>
          <w:rFonts w:ascii="Times New Roman" w:hAnsi="Times New Roman"/>
          <w:sz w:val="28"/>
          <w:szCs w:val="28"/>
        </w:rPr>
        <w:t>ведении официальных мероприятий администрации города Ливны Орловской области (пр</w:t>
      </w:r>
      <w:r w:rsidRPr="0024306F">
        <w:rPr>
          <w:rFonts w:ascii="Times New Roman" w:hAnsi="Times New Roman"/>
          <w:sz w:val="28"/>
          <w:szCs w:val="28"/>
        </w:rPr>
        <w:t>и</w:t>
      </w:r>
      <w:r w:rsidRPr="0024306F">
        <w:rPr>
          <w:rFonts w:ascii="Times New Roman" w:hAnsi="Times New Roman"/>
          <w:sz w:val="28"/>
          <w:szCs w:val="28"/>
        </w:rPr>
        <w:t>лагается).</w:t>
      </w:r>
    </w:p>
    <w:p w:rsidR="0024306F" w:rsidRPr="0024306F" w:rsidRDefault="0024306F" w:rsidP="002430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306F">
        <w:rPr>
          <w:rFonts w:ascii="Times New Roman" w:hAnsi="Times New Roman"/>
          <w:sz w:val="28"/>
          <w:szCs w:val="28"/>
        </w:rPr>
        <w:t xml:space="preserve">2.  Публиковать настоящее постановление в газете «Ливенский вестник» и разместить на официальном сайте администрации города. </w:t>
      </w:r>
    </w:p>
    <w:p w:rsidR="0024306F" w:rsidRPr="0024306F" w:rsidRDefault="0024306F" w:rsidP="0024306F">
      <w:pPr>
        <w:pStyle w:val="a3"/>
        <w:ind w:firstLine="708"/>
        <w:jc w:val="both"/>
        <w:rPr>
          <w:sz w:val="28"/>
          <w:szCs w:val="28"/>
        </w:rPr>
      </w:pPr>
      <w:r w:rsidRPr="0024306F">
        <w:rPr>
          <w:sz w:val="28"/>
          <w:szCs w:val="28"/>
        </w:rPr>
        <w:t xml:space="preserve">3. </w:t>
      </w:r>
      <w:proofErr w:type="gramStart"/>
      <w:r w:rsidRPr="0024306F">
        <w:rPr>
          <w:sz w:val="28"/>
          <w:szCs w:val="28"/>
        </w:rPr>
        <w:t>Контроль за</w:t>
      </w:r>
      <w:proofErr w:type="gramEnd"/>
      <w:r w:rsidRPr="0024306F">
        <w:rPr>
          <w:sz w:val="28"/>
          <w:szCs w:val="28"/>
        </w:rPr>
        <w:t xml:space="preserve"> исполнением настоящего постановления возложить на н</w:t>
      </w:r>
      <w:r w:rsidRPr="0024306F">
        <w:rPr>
          <w:sz w:val="28"/>
          <w:szCs w:val="28"/>
        </w:rPr>
        <w:t>а</w:t>
      </w:r>
      <w:r w:rsidRPr="0024306F">
        <w:rPr>
          <w:sz w:val="28"/>
          <w:szCs w:val="28"/>
        </w:rPr>
        <w:t>чальника отдела бухгалтерского учета.</w:t>
      </w:r>
    </w:p>
    <w:p w:rsidR="0024306F" w:rsidRPr="0024306F" w:rsidRDefault="0024306F" w:rsidP="0024306F">
      <w:pPr>
        <w:pStyle w:val="2"/>
        <w:spacing w:after="0" w:line="240" w:lineRule="auto"/>
        <w:ind w:left="0" w:firstLine="540"/>
        <w:jc w:val="both"/>
        <w:rPr>
          <w:sz w:val="28"/>
        </w:rPr>
      </w:pPr>
    </w:p>
    <w:p w:rsidR="0024306F" w:rsidRPr="0024306F" w:rsidRDefault="0024306F" w:rsidP="0024306F">
      <w:pPr>
        <w:jc w:val="both"/>
        <w:rPr>
          <w:rFonts w:ascii="Times New Roman" w:hAnsi="Times New Roman"/>
          <w:sz w:val="28"/>
          <w:szCs w:val="28"/>
        </w:rPr>
      </w:pPr>
    </w:p>
    <w:p w:rsidR="0024306F" w:rsidRPr="0024306F" w:rsidRDefault="0024306F" w:rsidP="0024306F">
      <w:pPr>
        <w:jc w:val="both"/>
        <w:rPr>
          <w:rFonts w:ascii="Times New Roman" w:hAnsi="Times New Roman"/>
          <w:sz w:val="28"/>
          <w:szCs w:val="28"/>
        </w:rPr>
      </w:pPr>
    </w:p>
    <w:p w:rsidR="0024306F" w:rsidRPr="0024306F" w:rsidRDefault="0024306F" w:rsidP="0024306F">
      <w:pPr>
        <w:jc w:val="both"/>
        <w:rPr>
          <w:rFonts w:ascii="Times New Roman" w:hAnsi="Times New Roman"/>
          <w:sz w:val="28"/>
          <w:szCs w:val="28"/>
        </w:rPr>
      </w:pPr>
    </w:p>
    <w:p w:rsidR="0024306F" w:rsidRPr="0024306F" w:rsidRDefault="0024306F" w:rsidP="0024306F">
      <w:pPr>
        <w:jc w:val="both"/>
        <w:rPr>
          <w:rFonts w:ascii="Times New Roman" w:hAnsi="Times New Roman"/>
          <w:sz w:val="28"/>
          <w:szCs w:val="28"/>
        </w:rPr>
      </w:pPr>
    </w:p>
    <w:p w:rsidR="0024306F" w:rsidRPr="0024306F" w:rsidRDefault="0024306F" w:rsidP="0024306F">
      <w:pPr>
        <w:jc w:val="both"/>
        <w:rPr>
          <w:rFonts w:ascii="Times New Roman" w:hAnsi="Times New Roman"/>
          <w:sz w:val="28"/>
          <w:szCs w:val="28"/>
        </w:rPr>
      </w:pPr>
    </w:p>
    <w:p w:rsidR="0024306F" w:rsidRPr="0024306F" w:rsidRDefault="0024306F" w:rsidP="0024306F">
      <w:pPr>
        <w:jc w:val="both"/>
        <w:rPr>
          <w:rFonts w:ascii="Times New Roman" w:hAnsi="Times New Roman"/>
          <w:sz w:val="28"/>
          <w:szCs w:val="28"/>
        </w:rPr>
      </w:pPr>
    </w:p>
    <w:p w:rsidR="0024306F" w:rsidRPr="0024306F" w:rsidRDefault="0024306F" w:rsidP="0024306F">
      <w:pPr>
        <w:jc w:val="both"/>
        <w:rPr>
          <w:rFonts w:ascii="Times New Roman" w:hAnsi="Times New Roman"/>
          <w:sz w:val="28"/>
          <w:szCs w:val="28"/>
        </w:rPr>
      </w:pPr>
      <w:r w:rsidRPr="0024306F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С.А. Трубицин</w:t>
      </w:r>
    </w:p>
    <w:p w:rsidR="0024306F" w:rsidRPr="0024306F" w:rsidRDefault="0024306F" w:rsidP="0024306F">
      <w:pPr>
        <w:jc w:val="both"/>
        <w:rPr>
          <w:rFonts w:ascii="Times New Roman" w:hAnsi="Times New Roman"/>
          <w:sz w:val="28"/>
          <w:szCs w:val="28"/>
        </w:rPr>
      </w:pPr>
    </w:p>
    <w:p w:rsidR="0024306F" w:rsidRPr="0024306F" w:rsidRDefault="0024306F" w:rsidP="0024306F">
      <w:pPr>
        <w:jc w:val="both"/>
        <w:rPr>
          <w:rFonts w:ascii="Times New Roman" w:hAnsi="Times New Roman"/>
          <w:sz w:val="18"/>
          <w:szCs w:val="18"/>
        </w:rPr>
      </w:pPr>
    </w:p>
    <w:p w:rsidR="0024306F" w:rsidRPr="0024306F" w:rsidRDefault="0024306F" w:rsidP="0024306F">
      <w:pPr>
        <w:rPr>
          <w:rFonts w:ascii="Times New Roman" w:hAnsi="Times New Roman"/>
          <w:b/>
          <w:sz w:val="28"/>
          <w:szCs w:val="28"/>
        </w:rPr>
      </w:pPr>
    </w:p>
    <w:p w:rsidR="0024306F" w:rsidRDefault="0024306F" w:rsidP="0024306F">
      <w:pPr>
        <w:rPr>
          <w:b/>
          <w:sz w:val="28"/>
          <w:szCs w:val="28"/>
        </w:rPr>
      </w:pPr>
    </w:p>
    <w:p w:rsidR="0024306F" w:rsidRDefault="0024306F" w:rsidP="0024306F">
      <w:pPr>
        <w:rPr>
          <w:b/>
          <w:sz w:val="28"/>
          <w:szCs w:val="28"/>
        </w:rPr>
      </w:pPr>
    </w:p>
    <w:p w:rsidR="00E234AE" w:rsidRPr="008D715D" w:rsidRDefault="00E234AE" w:rsidP="008D715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D715D">
        <w:rPr>
          <w:rFonts w:ascii="Times New Roman" w:hAnsi="Times New Roman"/>
          <w:sz w:val="28"/>
          <w:szCs w:val="28"/>
        </w:rPr>
        <w:t>Приложение</w:t>
      </w:r>
    </w:p>
    <w:p w:rsidR="00E234AE" w:rsidRPr="008D715D" w:rsidRDefault="00E234AE" w:rsidP="008D715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D715D">
        <w:rPr>
          <w:rFonts w:ascii="Times New Roman" w:hAnsi="Times New Roman"/>
          <w:sz w:val="28"/>
          <w:szCs w:val="28"/>
        </w:rPr>
        <w:t>к постановлению</w:t>
      </w:r>
      <w:r w:rsidR="00DC2220" w:rsidRPr="008D715D">
        <w:rPr>
          <w:rFonts w:ascii="Times New Roman" w:hAnsi="Times New Roman"/>
          <w:sz w:val="28"/>
          <w:szCs w:val="28"/>
        </w:rPr>
        <w:t xml:space="preserve">  </w:t>
      </w:r>
      <w:r w:rsidRPr="008D715D">
        <w:rPr>
          <w:rFonts w:ascii="Times New Roman" w:hAnsi="Times New Roman"/>
          <w:sz w:val="28"/>
          <w:szCs w:val="28"/>
        </w:rPr>
        <w:t>администрации</w:t>
      </w:r>
    </w:p>
    <w:p w:rsidR="00E234AE" w:rsidRPr="008D715D" w:rsidRDefault="00E234AE" w:rsidP="008D715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D715D">
        <w:rPr>
          <w:rFonts w:ascii="Times New Roman" w:hAnsi="Times New Roman"/>
          <w:sz w:val="28"/>
          <w:szCs w:val="28"/>
        </w:rPr>
        <w:t>города Ливны Орловской области</w:t>
      </w:r>
    </w:p>
    <w:p w:rsidR="00E234AE" w:rsidRPr="008D715D" w:rsidRDefault="00E234AE" w:rsidP="0024306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D715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C2220" w:rsidRPr="008D715D">
        <w:rPr>
          <w:rFonts w:ascii="Times New Roman" w:hAnsi="Times New Roman"/>
          <w:sz w:val="28"/>
          <w:szCs w:val="28"/>
        </w:rPr>
        <w:t xml:space="preserve">                </w:t>
      </w:r>
      <w:r w:rsidR="0014539C" w:rsidRPr="008D715D">
        <w:rPr>
          <w:rFonts w:ascii="Times New Roman" w:hAnsi="Times New Roman"/>
          <w:sz w:val="28"/>
          <w:szCs w:val="28"/>
        </w:rPr>
        <w:t xml:space="preserve"> </w:t>
      </w:r>
      <w:r w:rsidRPr="008D715D">
        <w:rPr>
          <w:rFonts w:ascii="Times New Roman" w:hAnsi="Times New Roman"/>
          <w:sz w:val="28"/>
          <w:szCs w:val="28"/>
        </w:rPr>
        <w:t xml:space="preserve">от </w:t>
      </w:r>
      <w:r w:rsidR="0024306F">
        <w:rPr>
          <w:rFonts w:ascii="Times New Roman" w:hAnsi="Times New Roman"/>
          <w:sz w:val="28"/>
          <w:szCs w:val="28"/>
        </w:rPr>
        <w:t>7 мая</w:t>
      </w:r>
      <w:r w:rsidRPr="008D715D">
        <w:rPr>
          <w:rFonts w:ascii="Times New Roman" w:hAnsi="Times New Roman"/>
          <w:sz w:val="28"/>
          <w:szCs w:val="28"/>
        </w:rPr>
        <w:t xml:space="preserve"> 2025 </w:t>
      </w:r>
      <w:r w:rsidR="0024306F">
        <w:rPr>
          <w:rFonts w:ascii="Times New Roman" w:hAnsi="Times New Roman"/>
          <w:sz w:val="28"/>
          <w:szCs w:val="28"/>
        </w:rPr>
        <w:t xml:space="preserve">года </w:t>
      </w:r>
      <w:r w:rsidRPr="008D715D">
        <w:rPr>
          <w:rFonts w:ascii="Times New Roman" w:hAnsi="Times New Roman"/>
          <w:sz w:val="28"/>
          <w:szCs w:val="28"/>
        </w:rPr>
        <w:t>№</w:t>
      </w:r>
      <w:r w:rsidR="0024306F">
        <w:rPr>
          <w:rFonts w:ascii="Times New Roman" w:hAnsi="Times New Roman"/>
          <w:sz w:val="28"/>
          <w:szCs w:val="28"/>
        </w:rPr>
        <w:t xml:space="preserve"> 78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</w:p>
    <w:p w:rsidR="00115BC9" w:rsidRPr="008D715D" w:rsidRDefault="00474F29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>Положение</w:t>
      </w:r>
    </w:p>
    <w:p w:rsidR="00115BC9" w:rsidRPr="008D715D" w:rsidRDefault="00474F29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 xml:space="preserve">о представительских и иных расходах при проведении официальных мероприятий </w:t>
      </w:r>
      <w:r w:rsidR="00115BC9" w:rsidRPr="008D715D">
        <w:rPr>
          <w:sz w:val="28"/>
          <w:szCs w:val="28"/>
        </w:rPr>
        <w:t xml:space="preserve"> </w:t>
      </w:r>
      <w:r w:rsidR="009F4C8A" w:rsidRPr="008D715D">
        <w:rPr>
          <w:sz w:val="28"/>
          <w:szCs w:val="28"/>
        </w:rPr>
        <w:t>администрации города Ливны Орловской области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</w:p>
    <w:p w:rsidR="00115BC9" w:rsidRPr="008D715D" w:rsidRDefault="00115BC9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>1.Общие положения</w:t>
      </w:r>
    </w:p>
    <w:p w:rsidR="00AD71A2" w:rsidRPr="008D715D" w:rsidRDefault="00AD71A2" w:rsidP="008D715D">
      <w:pPr>
        <w:pStyle w:val="ConsPlusNormal"/>
        <w:ind w:firstLine="709"/>
        <w:jc w:val="both"/>
        <w:rPr>
          <w:sz w:val="28"/>
          <w:szCs w:val="28"/>
        </w:rPr>
      </w:pP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 xml:space="preserve">1.1. Настоящий Порядок устанавливает порядок выделения и использования средств бюджета </w:t>
      </w:r>
      <w:r w:rsidR="009F4C8A" w:rsidRPr="008D715D">
        <w:rPr>
          <w:sz w:val="28"/>
          <w:szCs w:val="28"/>
        </w:rPr>
        <w:t>города Ливны Орловской области</w:t>
      </w:r>
      <w:r w:rsidRPr="008D715D">
        <w:rPr>
          <w:sz w:val="28"/>
          <w:szCs w:val="28"/>
        </w:rPr>
        <w:t xml:space="preserve"> на п</w:t>
      </w:r>
      <w:r w:rsidR="008324E2" w:rsidRPr="008D715D">
        <w:rPr>
          <w:sz w:val="28"/>
          <w:szCs w:val="28"/>
        </w:rPr>
        <w:t>редставительские и иные расходы</w:t>
      </w:r>
      <w:r w:rsidRPr="008D715D">
        <w:rPr>
          <w:sz w:val="28"/>
          <w:szCs w:val="28"/>
        </w:rPr>
        <w:t xml:space="preserve"> </w:t>
      </w:r>
      <w:r w:rsidR="009F4C8A" w:rsidRPr="008D715D">
        <w:rPr>
          <w:sz w:val="28"/>
          <w:szCs w:val="28"/>
        </w:rPr>
        <w:t>при проведении официальных мероприятий администрации города Ливны Орловской области</w:t>
      </w:r>
      <w:r w:rsidRPr="008D715D">
        <w:rPr>
          <w:sz w:val="28"/>
          <w:szCs w:val="28"/>
        </w:rPr>
        <w:t>.</w:t>
      </w:r>
    </w:p>
    <w:p w:rsidR="009F4C8A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1.2. Основной целью осуществления таких расходов является обеспечение мероприятий по установлению сотрудничества органов местного самоуправления с другими организациями, формирование взаимовыгодных отношений</w:t>
      </w:r>
      <w:r w:rsidR="009F4C8A" w:rsidRPr="008D715D">
        <w:rPr>
          <w:sz w:val="28"/>
          <w:szCs w:val="28"/>
        </w:rPr>
        <w:t>.</w:t>
      </w:r>
      <w:r w:rsidRPr="008D715D">
        <w:rPr>
          <w:sz w:val="28"/>
          <w:szCs w:val="28"/>
        </w:rPr>
        <w:t xml:space="preserve"> 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 xml:space="preserve">1.3. Под представительскими расходами понимаются расходы </w:t>
      </w:r>
      <w:r w:rsidR="009F4C8A" w:rsidRPr="008D715D">
        <w:rPr>
          <w:sz w:val="28"/>
          <w:szCs w:val="28"/>
        </w:rPr>
        <w:t>администрации города Ливны Орловской области</w:t>
      </w:r>
      <w:r w:rsidR="008324E2" w:rsidRPr="008D715D">
        <w:rPr>
          <w:sz w:val="28"/>
          <w:szCs w:val="28"/>
        </w:rPr>
        <w:t>,</w:t>
      </w:r>
      <w:r w:rsidR="009F4C8A" w:rsidRPr="008D715D">
        <w:rPr>
          <w:sz w:val="28"/>
          <w:szCs w:val="28"/>
        </w:rPr>
        <w:t xml:space="preserve"> </w:t>
      </w:r>
      <w:r w:rsidRPr="008D715D">
        <w:rPr>
          <w:sz w:val="28"/>
          <w:szCs w:val="28"/>
        </w:rPr>
        <w:t xml:space="preserve"> </w:t>
      </w:r>
      <w:r w:rsidR="009F4C8A" w:rsidRPr="008D715D">
        <w:rPr>
          <w:sz w:val="28"/>
          <w:szCs w:val="28"/>
        </w:rPr>
        <w:t>связанные с проведением официальных приемов, обслуживанием официальных делегаций и отдельных лиц, организаций, участвующих в переговорах, совещаниях, конференциях с целью установления и (или)</w:t>
      </w:r>
      <w:r w:rsidR="00043217" w:rsidRPr="008D715D">
        <w:rPr>
          <w:sz w:val="28"/>
          <w:szCs w:val="28"/>
        </w:rPr>
        <w:t xml:space="preserve"> </w:t>
      </w:r>
      <w:r w:rsidR="009F4C8A" w:rsidRPr="008D715D">
        <w:rPr>
          <w:sz w:val="28"/>
          <w:szCs w:val="28"/>
        </w:rPr>
        <w:t>поддержания взаимовыгодного сотрудничества</w:t>
      </w:r>
      <w:r w:rsidR="00474F29" w:rsidRPr="008D715D">
        <w:rPr>
          <w:sz w:val="28"/>
          <w:szCs w:val="28"/>
        </w:rPr>
        <w:t xml:space="preserve">. 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К представительским расходам относятся:</w:t>
      </w:r>
    </w:p>
    <w:p w:rsidR="008D715D" w:rsidRPr="008D715D" w:rsidRDefault="00EC3C4F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- проведение официальных приемов (завтраки, обеды или иные аналогичные мероприятия);</w:t>
      </w:r>
    </w:p>
    <w:p w:rsidR="008D715D" w:rsidRPr="008D715D" w:rsidRDefault="00EC3C4F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- буфетное обслуживание (включая переводчиков и сопровождающих лиц);</w:t>
      </w:r>
    </w:p>
    <w:p w:rsidR="008D715D" w:rsidRPr="008D715D" w:rsidRDefault="00EC3C4F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- транспортное обеспечение;</w:t>
      </w:r>
    </w:p>
    <w:p w:rsidR="008D715D" w:rsidRPr="008D715D" w:rsidRDefault="008324E2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- оплата</w:t>
      </w:r>
      <w:r w:rsidR="00EC3C4F" w:rsidRPr="008D715D">
        <w:rPr>
          <w:sz w:val="28"/>
          <w:szCs w:val="28"/>
        </w:rPr>
        <w:t xml:space="preserve"> услуг переводчиков, не состоящих в штате администрации города Ливны, по обеспечению перевода с иностранных языков в соответствии с планом мероприятий по программе пребывания делегации.</w:t>
      </w:r>
    </w:p>
    <w:p w:rsidR="00AD71A2" w:rsidRPr="008D715D" w:rsidRDefault="00EC3C4F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К представительским расходам не относятся расходы на организацию развлечений, отдыха, профил</w:t>
      </w:r>
      <w:r w:rsidR="008D715D" w:rsidRPr="008D715D">
        <w:rPr>
          <w:sz w:val="28"/>
          <w:szCs w:val="28"/>
        </w:rPr>
        <w:t>актики или лечения заболеваний.</w:t>
      </w:r>
    </w:p>
    <w:p w:rsidR="008D715D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 xml:space="preserve">1.4. </w:t>
      </w:r>
      <w:r w:rsidR="002F2AA1" w:rsidRPr="008D715D">
        <w:rPr>
          <w:sz w:val="28"/>
          <w:szCs w:val="28"/>
        </w:rPr>
        <w:t>Иные расходы при проведении официальных мероприятий (далее - иные расходы) - это расходы администрации города Ливны, не включенные в представительские расходы, необходимые на прием и обслуживание российских, иностранных делегаций и отдельных лиц.</w:t>
      </w:r>
    </w:p>
    <w:p w:rsidR="008D715D" w:rsidRPr="008D715D" w:rsidRDefault="008D715D" w:rsidP="008D71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F2AA1" w:rsidRPr="008D715D">
        <w:rPr>
          <w:sz w:val="28"/>
          <w:szCs w:val="28"/>
        </w:rPr>
        <w:t>К иным расходам относятся:</w:t>
      </w:r>
    </w:p>
    <w:p w:rsidR="008D715D" w:rsidRPr="008D715D" w:rsidRDefault="002F2AA1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1) оплата проживания в гостинице;</w:t>
      </w:r>
    </w:p>
    <w:p w:rsidR="008D715D" w:rsidRPr="008D715D" w:rsidRDefault="002F2AA1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2) оплата питания (включая переводчиков и сопровождающих лиц) - расходы, превышающие расходы на проведение официальных приемов;</w:t>
      </w:r>
    </w:p>
    <w:p w:rsidR="008D715D" w:rsidRPr="008D715D" w:rsidRDefault="002F2AA1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 xml:space="preserve">3) культурное и экскурсионное обслуживание (включая переводчиков и </w:t>
      </w:r>
      <w:r w:rsidRPr="008D715D">
        <w:rPr>
          <w:sz w:val="28"/>
          <w:szCs w:val="28"/>
        </w:rPr>
        <w:lastRenderedPageBreak/>
        <w:t>сопровождающих лиц);</w:t>
      </w:r>
    </w:p>
    <w:p w:rsidR="008D715D" w:rsidRPr="008D715D" w:rsidRDefault="002F2AA1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4) бытовое обслуживание;</w:t>
      </w:r>
    </w:p>
    <w:p w:rsidR="008D715D" w:rsidRPr="008D715D" w:rsidRDefault="002F2AA1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5) приобретение сувениров (памятных подарков), цветов;</w:t>
      </w:r>
    </w:p>
    <w:p w:rsidR="008D715D" w:rsidRPr="008D715D" w:rsidRDefault="002F2AA1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6) аренда помещений для проведения мероприятий.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</w:p>
    <w:p w:rsidR="00115BC9" w:rsidRPr="008D715D" w:rsidRDefault="00115BC9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>2.</w:t>
      </w:r>
      <w:r w:rsidR="008324E2" w:rsidRPr="008D715D">
        <w:rPr>
          <w:sz w:val="28"/>
          <w:szCs w:val="28"/>
        </w:rPr>
        <w:t>П</w:t>
      </w:r>
      <w:r w:rsidRPr="008D715D">
        <w:rPr>
          <w:sz w:val="28"/>
          <w:szCs w:val="28"/>
        </w:rPr>
        <w:t>орядок осуществления расходов на прием</w:t>
      </w:r>
    </w:p>
    <w:p w:rsidR="00115BC9" w:rsidRPr="008D715D" w:rsidRDefault="00115BC9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>официальных делегаций и иных расходов, связанных с представительской деятельностью</w:t>
      </w:r>
    </w:p>
    <w:p w:rsidR="009F0606" w:rsidRPr="008D715D" w:rsidRDefault="009F0606" w:rsidP="008D715D">
      <w:pPr>
        <w:pStyle w:val="ConsPlusNormal"/>
        <w:ind w:firstLine="709"/>
        <w:jc w:val="center"/>
        <w:rPr>
          <w:sz w:val="28"/>
          <w:szCs w:val="28"/>
        </w:rPr>
      </w:pP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 xml:space="preserve">2.1. Основанием для выделения средств на представительские и прочие расходы является распоряжение </w:t>
      </w:r>
      <w:r w:rsidR="009F0606" w:rsidRPr="008D715D">
        <w:rPr>
          <w:sz w:val="28"/>
          <w:szCs w:val="28"/>
        </w:rPr>
        <w:t>главы города Ливны Орловской области</w:t>
      </w:r>
      <w:r w:rsidRPr="008D715D">
        <w:rPr>
          <w:sz w:val="28"/>
          <w:szCs w:val="28"/>
        </w:rPr>
        <w:t>.</w:t>
      </w:r>
    </w:p>
    <w:p w:rsidR="00115BC9" w:rsidRPr="008D715D" w:rsidRDefault="009F0606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 xml:space="preserve">К </w:t>
      </w:r>
      <w:r w:rsidR="00115BC9" w:rsidRPr="008D715D">
        <w:rPr>
          <w:sz w:val="28"/>
          <w:szCs w:val="28"/>
        </w:rPr>
        <w:t xml:space="preserve"> распоряжени</w:t>
      </w:r>
      <w:r w:rsidRPr="008D715D">
        <w:rPr>
          <w:sz w:val="28"/>
          <w:szCs w:val="28"/>
        </w:rPr>
        <w:t>ю</w:t>
      </w:r>
      <w:r w:rsidR="00115BC9" w:rsidRPr="008D715D">
        <w:rPr>
          <w:sz w:val="28"/>
          <w:szCs w:val="28"/>
        </w:rPr>
        <w:t xml:space="preserve"> о выделении средств на представительские расходы прилагаются: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 xml:space="preserve">а) программа планируемого мероприятия </w:t>
      </w:r>
      <w:r w:rsidR="002F2AA1" w:rsidRPr="008D715D">
        <w:rPr>
          <w:sz w:val="28"/>
          <w:szCs w:val="28"/>
        </w:rPr>
        <w:t>с указанием ответственного лица</w:t>
      </w:r>
      <w:r w:rsidRPr="008D715D">
        <w:rPr>
          <w:sz w:val="28"/>
          <w:szCs w:val="28"/>
        </w:rPr>
        <w:t>;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б) состав делегации, список участников, приглашенных на мероприятие;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в) смета планируемого мероприятия.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 xml:space="preserve">2.2. Для приема официальных делегаций и расходования средств на иные расходы, связанные с представительской деятельностью </w:t>
      </w:r>
      <w:r w:rsidR="009F0606" w:rsidRPr="008D715D">
        <w:rPr>
          <w:sz w:val="28"/>
          <w:szCs w:val="28"/>
        </w:rPr>
        <w:t>администрации города Ливны Орловской области</w:t>
      </w:r>
      <w:r w:rsidR="00153A24" w:rsidRPr="008D715D">
        <w:rPr>
          <w:sz w:val="28"/>
          <w:szCs w:val="28"/>
        </w:rPr>
        <w:t>,</w:t>
      </w:r>
      <w:r w:rsidRPr="008D715D">
        <w:rPr>
          <w:sz w:val="28"/>
          <w:szCs w:val="28"/>
        </w:rPr>
        <w:t xml:space="preserve"> устанавливаются предельные нормативы расхо</w:t>
      </w:r>
      <w:r w:rsidR="002F2AA1" w:rsidRPr="008D715D">
        <w:rPr>
          <w:sz w:val="28"/>
          <w:szCs w:val="28"/>
        </w:rPr>
        <w:t xml:space="preserve">дов (приложения </w:t>
      </w:r>
      <w:r w:rsidRPr="008D715D">
        <w:rPr>
          <w:sz w:val="28"/>
          <w:szCs w:val="28"/>
        </w:rPr>
        <w:t xml:space="preserve"> 1, 2).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 xml:space="preserve">2.3. По окончании мероприятия материально ответственным лицом составляется </w:t>
      </w:r>
      <w:r w:rsidR="00BB5489" w:rsidRPr="008D715D">
        <w:rPr>
          <w:sz w:val="28"/>
          <w:szCs w:val="28"/>
        </w:rPr>
        <w:t>авансовый отчет</w:t>
      </w:r>
      <w:r w:rsidRPr="008D715D">
        <w:rPr>
          <w:sz w:val="28"/>
          <w:szCs w:val="28"/>
        </w:rPr>
        <w:t>, подтверждающий фактически произведенные расходы, с приложением к нему первичных документов.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  <w:r w:rsidRPr="008D715D">
        <w:rPr>
          <w:sz w:val="28"/>
          <w:szCs w:val="28"/>
        </w:rPr>
        <w:t>2.</w:t>
      </w:r>
      <w:r w:rsidR="00153A24" w:rsidRPr="008D715D">
        <w:rPr>
          <w:sz w:val="28"/>
          <w:szCs w:val="28"/>
        </w:rPr>
        <w:t>4</w:t>
      </w:r>
      <w:r w:rsidRPr="008D715D">
        <w:rPr>
          <w:sz w:val="28"/>
          <w:szCs w:val="28"/>
        </w:rPr>
        <w:t xml:space="preserve">. Представительские расходы производятся как за </w:t>
      </w:r>
      <w:proofErr w:type="gramStart"/>
      <w:r w:rsidRPr="008D715D">
        <w:rPr>
          <w:sz w:val="28"/>
          <w:szCs w:val="28"/>
        </w:rPr>
        <w:t>наличные</w:t>
      </w:r>
      <w:proofErr w:type="gramEnd"/>
      <w:r w:rsidRPr="008D715D">
        <w:rPr>
          <w:sz w:val="28"/>
          <w:szCs w:val="28"/>
        </w:rPr>
        <w:t xml:space="preserve"> так и за безналичные средства.</w:t>
      </w:r>
    </w:p>
    <w:p w:rsidR="00115BC9" w:rsidRPr="008D715D" w:rsidRDefault="00153A24" w:rsidP="008D715D">
      <w:pPr>
        <w:pStyle w:val="ConsPlusNormal"/>
        <w:pageBreakBefore/>
        <w:ind w:firstLine="709"/>
        <w:jc w:val="right"/>
        <w:rPr>
          <w:sz w:val="28"/>
          <w:szCs w:val="28"/>
        </w:rPr>
      </w:pPr>
      <w:r w:rsidRPr="008D715D">
        <w:rPr>
          <w:sz w:val="28"/>
          <w:szCs w:val="28"/>
        </w:rPr>
        <w:lastRenderedPageBreak/>
        <w:t>Приложение</w:t>
      </w:r>
      <w:r w:rsidR="00115BC9" w:rsidRPr="008D715D">
        <w:rPr>
          <w:sz w:val="28"/>
          <w:szCs w:val="28"/>
        </w:rPr>
        <w:t xml:space="preserve"> 1</w:t>
      </w:r>
    </w:p>
    <w:p w:rsidR="00115BC9" w:rsidRPr="008D715D" w:rsidRDefault="00115BC9" w:rsidP="008D715D">
      <w:pPr>
        <w:pStyle w:val="ConsPlusNormal"/>
        <w:ind w:firstLine="709"/>
        <w:jc w:val="right"/>
        <w:rPr>
          <w:sz w:val="28"/>
          <w:szCs w:val="28"/>
        </w:rPr>
      </w:pPr>
      <w:r w:rsidRPr="008D715D">
        <w:rPr>
          <w:sz w:val="28"/>
          <w:szCs w:val="28"/>
        </w:rPr>
        <w:t xml:space="preserve">к </w:t>
      </w:r>
      <w:r w:rsidR="00153A24" w:rsidRPr="008D715D">
        <w:rPr>
          <w:sz w:val="28"/>
          <w:szCs w:val="28"/>
        </w:rPr>
        <w:t xml:space="preserve">Положению о </w:t>
      </w:r>
      <w:proofErr w:type="gramStart"/>
      <w:r w:rsidR="00153A24" w:rsidRPr="008D715D">
        <w:rPr>
          <w:sz w:val="28"/>
          <w:szCs w:val="28"/>
        </w:rPr>
        <w:t>представительских</w:t>
      </w:r>
      <w:proofErr w:type="gramEnd"/>
    </w:p>
    <w:p w:rsidR="00153A24" w:rsidRPr="008D715D" w:rsidRDefault="00153A24" w:rsidP="008D715D">
      <w:pPr>
        <w:pStyle w:val="ConsPlusNormal"/>
        <w:ind w:firstLine="709"/>
        <w:jc w:val="right"/>
        <w:rPr>
          <w:sz w:val="28"/>
          <w:szCs w:val="28"/>
        </w:rPr>
      </w:pPr>
      <w:r w:rsidRPr="008D715D">
        <w:rPr>
          <w:sz w:val="28"/>
          <w:szCs w:val="28"/>
        </w:rPr>
        <w:t>и иных расходах при проведении</w:t>
      </w:r>
    </w:p>
    <w:p w:rsidR="00153A24" w:rsidRPr="008D715D" w:rsidRDefault="00153A24" w:rsidP="008D715D">
      <w:pPr>
        <w:pStyle w:val="ConsPlusNormal"/>
        <w:ind w:firstLine="709"/>
        <w:jc w:val="right"/>
        <w:rPr>
          <w:sz w:val="28"/>
          <w:szCs w:val="28"/>
        </w:rPr>
      </w:pPr>
      <w:r w:rsidRPr="008D715D">
        <w:rPr>
          <w:sz w:val="28"/>
          <w:szCs w:val="28"/>
        </w:rPr>
        <w:t>официальных мероприятий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</w:p>
    <w:p w:rsidR="00115BC9" w:rsidRPr="008D715D" w:rsidRDefault="00115BC9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>Предельные нормативы</w:t>
      </w:r>
    </w:p>
    <w:p w:rsidR="00115BC9" w:rsidRPr="008D715D" w:rsidRDefault="00115BC9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 xml:space="preserve">расходов для приема официальных делегаций </w:t>
      </w:r>
      <w:r w:rsidR="009F0606" w:rsidRPr="008D715D">
        <w:rPr>
          <w:sz w:val="28"/>
          <w:szCs w:val="28"/>
        </w:rPr>
        <w:t>администрацией города Ливны Орловской области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55"/>
        <w:gridCol w:w="4234"/>
      </w:tblGrid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Предельные нормативы расходов</w:t>
            </w:r>
          </w:p>
        </w:tc>
      </w:tr>
      <w:tr w:rsidR="00115BC9" w:rsidRPr="008D715D" w:rsidTr="008D715D">
        <w:trPr>
          <w:cantSplit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Оплата гостиницы, питания и бронирование мест в гостинице (в сутки на одного человека):</w:t>
            </w:r>
          </w:p>
        </w:tc>
      </w:tr>
      <w:tr w:rsidR="00115BC9" w:rsidRPr="008D715D" w:rsidTr="008D715D">
        <w:trPr>
          <w:cantSplit/>
          <w:trHeight w:val="824"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Оплата гостиницы для руководителей делегаций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по фактическим расходам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Оплата гостиницы для членов делегации, переводчиков и сопровождающих лиц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по фактическим расходам (не более стоимости одноместного номера на одного человека)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Оплата питания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2000 руб.</w:t>
            </w:r>
          </w:p>
        </w:tc>
      </w:tr>
      <w:tr w:rsidR="00115BC9" w:rsidRPr="008D715D" w:rsidTr="008D715D">
        <w:trPr>
          <w:cantSplit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Расходы на проведение официального приема: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-для приема первых лиц Правительства</w:t>
            </w:r>
            <w:r w:rsidR="0044545C" w:rsidRPr="008D715D">
              <w:rPr>
                <w:sz w:val="28"/>
                <w:szCs w:val="28"/>
              </w:rPr>
              <w:t xml:space="preserve"> Орловской</w:t>
            </w:r>
            <w:r w:rsidRPr="008D715D">
              <w:rPr>
                <w:sz w:val="28"/>
                <w:szCs w:val="28"/>
              </w:rPr>
              <w:t xml:space="preserve"> области (Губернатор </w:t>
            </w:r>
            <w:r w:rsidR="009F0606" w:rsidRPr="008D715D">
              <w:rPr>
                <w:sz w:val="28"/>
                <w:szCs w:val="28"/>
              </w:rPr>
              <w:t xml:space="preserve">Орловской </w:t>
            </w:r>
            <w:r w:rsidRPr="008D715D">
              <w:rPr>
                <w:sz w:val="28"/>
                <w:szCs w:val="28"/>
              </w:rPr>
              <w:t xml:space="preserve"> области, заместители Губернатора </w:t>
            </w:r>
            <w:r w:rsidR="0044545C" w:rsidRPr="008D715D">
              <w:rPr>
                <w:sz w:val="28"/>
                <w:szCs w:val="28"/>
              </w:rPr>
              <w:t xml:space="preserve">Орловской </w:t>
            </w:r>
            <w:r w:rsidRPr="008D715D">
              <w:rPr>
                <w:sz w:val="28"/>
                <w:szCs w:val="28"/>
              </w:rPr>
              <w:t xml:space="preserve">области, руководители департаментов, председатель </w:t>
            </w:r>
            <w:r w:rsidR="0044545C" w:rsidRPr="008D715D">
              <w:rPr>
                <w:sz w:val="28"/>
                <w:szCs w:val="28"/>
              </w:rPr>
              <w:t>Орловского Областного Совета н</w:t>
            </w:r>
            <w:r w:rsidR="009F0606" w:rsidRPr="008D715D">
              <w:rPr>
                <w:sz w:val="28"/>
                <w:szCs w:val="28"/>
              </w:rPr>
              <w:t>ародных депутатов</w:t>
            </w:r>
            <w:r w:rsidRPr="008D715D">
              <w:rPr>
                <w:sz w:val="28"/>
                <w:szCs w:val="28"/>
              </w:rPr>
              <w:t xml:space="preserve">, депутаты </w:t>
            </w:r>
            <w:r w:rsidR="009F0606" w:rsidRPr="008D715D">
              <w:rPr>
                <w:sz w:val="28"/>
                <w:szCs w:val="28"/>
              </w:rPr>
              <w:t>Орловско</w:t>
            </w:r>
            <w:r w:rsidR="0044545C" w:rsidRPr="008D715D">
              <w:rPr>
                <w:sz w:val="28"/>
                <w:szCs w:val="28"/>
              </w:rPr>
              <w:t>го</w:t>
            </w:r>
            <w:r w:rsidRPr="008D715D">
              <w:rPr>
                <w:sz w:val="28"/>
                <w:szCs w:val="28"/>
              </w:rPr>
              <w:t xml:space="preserve"> област</w:t>
            </w:r>
            <w:r w:rsidR="0044545C" w:rsidRPr="008D715D">
              <w:rPr>
                <w:sz w:val="28"/>
                <w:szCs w:val="28"/>
              </w:rPr>
              <w:t>ного Совета народных депутатов</w:t>
            </w:r>
            <w:r w:rsidRPr="008D715D">
              <w:rPr>
                <w:sz w:val="28"/>
                <w:szCs w:val="28"/>
              </w:rPr>
              <w:t>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по документам, подтверждающим понесенные расходы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-расходы на буфетное обслуживание во время иных официальных и торжественных мероприятий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2000 руб. на одного участника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 расходы на буфетное обслуживание во время переговоров, совещаний, конференций и т.п.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 xml:space="preserve">до </w:t>
            </w:r>
            <w:r w:rsidR="00E71341" w:rsidRPr="008D715D">
              <w:rPr>
                <w:sz w:val="28"/>
                <w:szCs w:val="28"/>
              </w:rPr>
              <w:t>5</w:t>
            </w:r>
            <w:r w:rsidRPr="008D715D">
              <w:rPr>
                <w:sz w:val="28"/>
                <w:szCs w:val="28"/>
              </w:rPr>
              <w:t>00 руб. на одного участника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Оплата услуг переводчика во время проведения представительских мероприятий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по фактическим расходам</w:t>
            </w:r>
          </w:p>
        </w:tc>
      </w:tr>
      <w:tr w:rsidR="00115BC9" w:rsidRPr="008D715D" w:rsidTr="008D715D">
        <w:trPr>
          <w:cantSplit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Приобретение сувениров, цветов и ценных подарков</w:t>
            </w:r>
            <w:r w:rsidR="00E71341" w:rsidRPr="008D715D">
              <w:rPr>
                <w:sz w:val="28"/>
                <w:szCs w:val="28"/>
              </w:rPr>
              <w:t xml:space="preserve"> на одного человека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lastRenderedPageBreak/>
              <w:t>Для руководителей делегаций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10 000 руб.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Для членов делегаций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5 000 руб.</w:t>
            </w:r>
          </w:p>
        </w:tc>
      </w:tr>
      <w:tr w:rsidR="00115BC9" w:rsidRPr="008D715D" w:rsidTr="008D715D">
        <w:trPr>
          <w:cantSplit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Расходы на транспортное обеспечение: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Транспортное обеспечение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по установленным тарифам</w:t>
            </w:r>
          </w:p>
        </w:tc>
      </w:tr>
      <w:tr w:rsidR="00115BC9" w:rsidRPr="008D715D" w:rsidTr="008D715D">
        <w:trPr>
          <w:cantSplit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Оплата мероприятий: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Оплата культурно-зрелищных мероприятий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по установленным тарифам</w:t>
            </w:r>
          </w:p>
        </w:tc>
      </w:tr>
      <w:tr w:rsidR="00115BC9" w:rsidRPr="008D715D" w:rsidTr="008D715D">
        <w:trPr>
          <w:cantSplit/>
        </w:trPr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Оплата экскурсионного обслуживания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по установленным тарифам</w:t>
            </w:r>
          </w:p>
        </w:tc>
      </w:tr>
    </w:tbl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</w:p>
    <w:p w:rsidR="0092165A" w:rsidRPr="008D715D" w:rsidRDefault="0092165A" w:rsidP="008D715D">
      <w:pPr>
        <w:pStyle w:val="ConsPlusNormal"/>
        <w:pageBreakBefore/>
        <w:ind w:firstLine="709"/>
        <w:jc w:val="right"/>
        <w:rPr>
          <w:sz w:val="28"/>
          <w:szCs w:val="28"/>
        </w:rPr>
      </w:pPr>
      <w:r w:rsidRPr="008D715D">
        <w:rPr>
          <w:sz w:val="28"/>
          <w:szCs w:val="28"/>
        </w:rPr>
        <w:lastRenderedPageBreak/>
        <w:t>Приложение  2</w:t>
      </w:r>
    </w:p>
    <w:p w:rsidR="0092165A" w:rsidRPr="008D715D" w:rsidRDefault="0092165A" w:rsidP="008D715D">
      <w:pPr>
        <w:pStyle w:val="ConsPlusNormal"/>
        <w:ind w:firstLine="709"/>
        <w:jc w:val="right"/>
        <w:rPr>
          <w:sz w:val="28"/>
          <w:szCs w:val="28"/>
        </w:rPr>
      </w:pPr>
      <w:r w:rsidRPr="008D715D">
        <w:rPr>
          <w:sz w:val="28"/>
          <w:szCs w:val="28"/>
        </w:rPr>
        <w:t xml:space="preserve">к Положению о </w:t>
      </w:r>
      <w:proofErr w:type="gramStart"/>
      <w:r w:rsidRPr="008D715D">
        <w:rPr>
          <w:sz w:val="28"/>
          <w:szCs w:val="28"/>
        </w:rPr>
        <w:t>представительских</w:t>
      </w:r>
      <w:proofErr w:type="gramEnd"/>
    </w:p>
    <w:p w:rsidR="0092165A" w:rsidRPr="008D715D" w:rsidRDefault="0092165A" w:rsidP="008D715D">
      <w:pPr>
        <w:pStyle w:val="ConsPlusNormal"/>
        <w:ind w:firstLine="709"/>
        <w:jc w:val="right"/>
        <w:rPr>
          <w:sz w:val="28"/>
          <w:szCs w:val="28"/>
        </w:rPr>
      </w:pPr>
      <w:r w:rsidRPr="008D715D">
        <w:rPr>
          <w:sz w:val="28"/>
          <w:szCs w:val="28"/>
        </w:rPr>
        <w:t>и иных расходах при проведении</w:t>
      </w:r>
    </w:p>
    <w:p w:rsidR="00115BC9" w:rsidRPr="008D715D" w:rsidRDefault="0092165A" w:rsidP="008D715D">
      <w:pPr>
        <w:pStyle w:val="ConsPlusNormal"/>
        <w:ind w:firstLine="709"/>
        <w:jc w:val="right"/>
        <w:rPr>
          <w:sz w:val="28"/>
          <w:szCs w:val="28"/>
        </w:rPr>
      </w:pPr>
      <w:r w:rsidRPr="008D715D">
        <w:rPr>
          <w:sz w:val="28"/>
          <w:szCs w:val="28"/>
        </w:rPr>
        <w:t>официальных мероприятий</w:t>
      </w:r>
    </w:p>
    <w:p w:rsidR="0092165A" w:rsidRPr="008D715D" w:rsidRDefault="0092165A" w:rsidP="008D715D">
      <w:pPr>
        <w:pStyle w:val="ConsPlusNormal"/>
        <w:ind w:firstLine="709"/>
        <w:jc w:val="center"/>
        <w:rPr>
          <w:sz w:val="28"/>
          <w:szCs w:val="28"/>
        </w:rPr>
      </w:pPr>
    </w:p>
    <w:p w:rsidR="00115BC9" w:rsidRPr="008D715D" w:rsidRDefault="00115BC9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>Предельные нормативы</w:t>
      </w:r>
    </w:p>
    <w:p w:rsidR="00115BC9" w:rsidRPr="008D715D" w:rsidRDefault="00115BC9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>иных расходов, связанных с представительской деятельностью</w:t>
      </w:r>
    </w:p>
    <w:p w:rsidR="00E71341" w:rsidRPr="008D715D" w:rsidRDefault="00E71341" w:rsidP="008D715D">
      <w:pPr>
        <w:pStyle w:val="ConsPlusNormal"/>
        <w:ind w:firstLine="709"/>
        <w:jc w:val="center"/>
        <w:rPr>
          <w:sz w:val="28"/>
          <w:szCs w:val="28"/>
        </w:rPr>
      </w:pPr>
      <w:r w:rsidRPr="008D715D">
        <w:rPr>
          <w:sz w:val="28"/>
          <w:szCs w:val="28"/>
        </w:rPr>
        <w:t>администрации города Ливны Орловской области</w:t>
      </w:r>
    </w:p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2"/>
        <w:gridCol w:w="7216"/>
        <w:gridCol w:w="1601"/>
      </w:tblGrid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center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N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center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center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Предельные нормативы, руб.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center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center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center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3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1</w:t>
            </w:r>
            <w:r w:rsidR="008D715D">
              <w:rPr>
                <w:sz w:val="28"/>
                <w:szCs w:val="28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 xml:space="preserve">Расходы, связанные с участием представителей </w:t>
            </w:r>
            <w:r w:rsidR="00D20C38" w:rsidRPr="008D715D">
              <w:rPr>
                <w:sz w:val="28"/>
                <w:szCs w:val="28"/>
              </w:rPr>
              <w:t xml:space="preserve">администрации </w:t>
            </w:r>
            <w:r w:rsidRPr="008D715D">
              <w:rPr>
                <w:sz w:val="28"/>
                <w:szCs w:val="28"/>
              </w:rPr>
              <w:t xml:space="preserve"> </w:t>
            </w:r>
            <w:r w:rsidR="00DD0866" w:rsidRPr="008D715D">
              <w:rPr>
                <w:sz w:val="28"/>
                <w:szCs w:val="28"/>
              </w:rPr>
              <w:t xml:space="preserve">города Ливны Орловской области </w:t>
            </w:r>
            <w:r w:rsidRPr="008D715D">
              <w:rPr>
                <w:sz w:val="28"/>
                <w:szCs w:val="28"/>
              </w:rPr>
              <w:t xml:space="preserve"> в торжественных праздничных мероприятиях, организованных органами местного самоуправления на территории муниципального округа: сувениры, цветы, ценные подарки, полиграфическая продукция по теме праздничного мероприятия (на одно мероприятие)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30 000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2</w:t>
            </w:r>
            <w:r w:rsidR="008D715D">
              <w:rPr>
                <w:sz w:val="28"/>
                <w:szCs w:val="28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 xml:space="preserve">Расходы, связанные с участием представителей </w:t>
            </w:r>
            <w:r w:rsidR="00D20C38" w:rsidRPr="008D715D">
              <w:rPr>
                <w:sz w:val="28"/>
                <w:szCs w:val="28"/>
              </w:rPr>
              <w:t>администрации  города Ливны Орловской области</w:t>
            </w:r>
            <w:r w:rsidRPr="008D715D">
              <w:rPr>
                <w:sz w:val="28"/>
                <w:szCs w:val="28"/>
              </w:rPr>
              <w:t xml:space="preserve"> в торжественных праздничных мероприятиях, организованных иными субъектами на территории муниципального образования (на одно мероприятие):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-цветы и ценные подарки юридическому лицу на юбилейную дату;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-цветы и ценные подарки юридическому лицу на иные даты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20 000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10 000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3</w:t>
            </w:r>
            <w:r w:rsidR="008D715D">
              <w:rPr>
                <w:sz w:val="28"/>
                <w:szCs w:val="28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 xml:space="preserve">Расходы, связанные с участием представителей </w:t>
            </w:r>
            <w:r w:rsidR="00D20C38" w:rsidRPr="008D715D">
              <w:rPr>
                <w:sz w:val="28"/>
                <w:szCs w:val="28"/>
              </w:rPr>
              <w:t xml:space="preserve">администрации  города Ливны Орловской области </w:t>
            </w:r>
            <w:r w:rsidRPr="008D715D">
              <w:rPr>
                <w:sz w:val="28"/>
                <w:szCs w:val="28"/>
              </w:rPr>
              <w:t>в торжественных праздничных мероприятиях, организованных иными субъектами за пределами территории муниципального образования: сувениры и ценные подарки (на одно мероприятие)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20 000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4</w:t>
            </w:r>
            <w:r w:rsidR="008D715D">
              <w:rPr>
                <w:sz w:val="28"/>
                <w:szCs w:val="28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 xml:space="preserve">Расходы, связанные с участием представителей </w:t>
            </w:r>
            <w:r w:rsidR="00D20C38" w:rsidRPr="008D715D">
              <w:rPr>
                <w:sz w:val="28"/>
                <w:szCs w:val="28"/>
              </w:rPr>
              <w:t>администрации  города Ливны Орловской области</w:t>
            </w:r>
            <w:r w:rsidRPr="008D715D">
              <w:rPr>
                <w:sz w:val="28"/>
                <w:szCs w:val="28"/>
              </w:rPr>
              <w:t xml:space="preserve"> во встречах, направленных на развитие взаимоотношений </w:t>
            </w:r>
            <w:r w:rsidR="00D20C38" w:rsidRPr="008D715D">
              <w:rPr>
                <w:sz w:val="28"/>
                <w:szCs w:val="28"/>
              </w:rPr>
              <w:t>администрации  города Ливны Орловской области</w:t>
            </w:r>
            <w:r w:rsidRPr="008D715D">
              <w:rPr>
                <w:sz w:val="28"/>
                <w:szCs w:val="28"/>
              </w:rPr>
              <w:t>: цветы, сувениры, полиграфическая продукция, ценные подарки (на одну встречу):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lastRenderedPageBreak/>
              <w:t>- с иными муниципальными образованиями;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 с субъектами Российской Федерации;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 с зарубежными странами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10 000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20 000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30 000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lastRenderedPageBreak/>
              <w:t>5</w:t>
            </w:r>
            <w:r w:rsidR="008D715D">
              <w:rPr>
                <w:sz w:val="28"/>
                <w:szCs w:val="28"/>
              </w:rPr>
              <w:t>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 xml:space="preserve">Расходы, связанные с проведением заседаний, конференций, семинаров, совещаний и других официальных мероприятий </w:t>
            </w:r>
            <w:r w:rsidR="00D20C38" w:rsidRPr="008D715D">
              <w:rPr>
                <w:sz w:val="28"/>
                <w:szCs w:val="28"/>
              </w:rPr>
              <w:t xml:space="preserve">администрацией  города Ливны Орловской области </w:t>
            </w:r>
            <w:r w:rsidRPr="008D715D">
              <w:rPr>
                <w:sz w:val="28"/>
                <w:szCs w:val="28"/>
              </w:rPr>
              <w:t>(в расчете на одного участника):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 буфетное обслуживание;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 ценные подарки, сувениры;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 полиграфическая продукция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500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3000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2000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6.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8D715D">
              <w:rPr>
                <w:sz w:val="28"/>
                <w:szCs w:val="28"/>
              </w:rPr>
              <w:t>Расходы</w:t>
            </w:r>
            <w:proofErr w:type="gramEnd"/>
            <w:r w:rsidRPr="008D715D">
              <w:rPr>
                <w:sz w:val="28"/>
                <w:szCs w:val="28"/>
              </w:rPr>
              <w:t xml:space="preserve"> связанные с ежемесячным буфетным обслуживанием приемной главы </w:t>
            </w:r>
            <w:r w:rsidR="00D20C38" w:rsidRPr="008D715D">
              <w:rPr>
                <w:sz w:val="28"/>
                <w:szCs w:val="28"/>
              </w:rPr>
              <w:t>администрации  города Ливны Орловской области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5 000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7.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 xml:space="preserve">Расходы, связанные с участием представителей </w:t>
            </w:r>
            <w:r w:rsidR="00D20C38" w:rsidRPr="008D715D">
              <w:rPr>
                <w:sz w:val="28"/>
                <w:szCs w:val="28"/>
              </w:rPr>
              <w:t xml:space="preserve">администрации  города Ливны Орловской области </w:t>
            </w:r>
            <w:r w:rsidRPr="008D715D">
              <w:rPr>
                <w:sz w:val="28"/>
                <w:szCs w:val="28"/>
              </w:rPr>
              <w:t>в чествовании физических лиц (в расчете на одного человека):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 в связи с юбилейными датами (цветы и ценные подарки);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- в связи с прочими праздничными датами (цветы и ценные подарки)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20 000</w:t>
            </w: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10 000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8.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Расходы, связанные с приобретением подарков, сувениров, цветов в связи с праздничными датами, вручением наград и поощрений (в расчете на одного человека)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1500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9.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 xml:space="preserve">Расходы, связанные с участием представителей </w:t>
            </w:r>
            <w:r w:rsidR="00D20C38" w:rsidRPr="008D715D">
              <w:rPr>
                <w:sz w:val="28"/>
                <w:szCs w:val="28"/>
              </w:rPr>
              <w:t xml:space="preserve">администрации  города Ливны Орловской области </w:t>
            </w:r>
            <w:r w:rsidRPr="008D715D">
              <w:rPr>
                <w:sz w:val="28"/>
                <w:szCs w:val="28"/>
              </w:rPr>
              <w:t>в траурных мероприятиях, посвященных памятным общероссийским датам: траурные венки, цветы (в расчете на одно мероприятие)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10 000</w:t>
            </w:r>
          </w:p>
        </w:tc>
      </w:tr>
      <w:tr w:rsidR="00115BC9" w:rsidRPr="008D715D" w:rsidTr="00115BC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10.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 xml:space="preserve">Расходы, связанные с участием представителей </w:t>
            </w:r>
            <w:r w:rsidR="00D20C38" w:rsidRPr="008D715D">
              <w:rPr>
                <w:sz w:val="28"/>
                <w:szCs w:val="28"/>
              </w:rPr>
              <w:t xml:space="preserve">администрации  города Ливны Орловской области </w:t>
            </w:r>
            <w:r w:rsidRPr="008D715D">
              <w:rPr>
                <w:sz w:val="28"/>
                <w:szCs w:val="28"/>
              </w:rPr>
              <w:t xml:space="preserve">в траурных мероприятиях, связанных со смертью должностных лиц органов государственной власти субъекта, должностных лиц органов местного самоуправления, а также граждан, внесших значительный вклад в развитие </w:t>
            </w:r>
            <w:r w:rsidR="00D20C38" w:rsidRPr="008D715D">
              <w:rPr>
                <w:sz w:val="28"/>
                <w:szCs w:val="28"/>
              </w:rPr>
              <w:t>города Ливны Орловской области</w:t>
            </w:r>
            <w:r w:rsidRPr="008D715D">
              <w:rPr>
                <w:sz w:val="28"/>
                <w:szCs w:val="28"/>
              </w:rPr>
              <w:t>: траурные венки, цветы (в расчете на одно мероприятие)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115BC9" w:rsidRPr="008D715D" w:rsidRDefault="00115BC9" w:rsidP="008D715D">
            <w:pPr>
              <w:pStyle w:val="ConsPlusNormal"/>
              <w:jc w:val="both"/>
              <w:rPr>
                <w:sz w:val="28"/>
                <w:szCs w:val="28"/>
              </w:rPr>
            </w:pPr>
            <w:r w:rsidRPr="008D715D">
              <w:rPr>
                <w:sz w:val="28"/>
                <w:szCs w:val="28"/>
              </w:rPr>
              <w:t>До 10 000</w:t>
            </w:r>
          </w:p>
        </w:tc>
      </w:tr>
    </w:tbl>
    <w:p w:rsidR="00115BC9" w:rsidRPr="008D715D" w:rsidRDefault="00115BC9" w:rsidP="008D715D">
      <w:pPr>
        <w:pStyle w:val="ConsPlusNormal"/>
        <w:ind w:firstLine="709"/>
        <w:jc w:val="both"/>
        <w:rPr>
          <w:sz w:val="28"/>
          <w:szCs w:val="28"/>
        </w:rPr>
      </w:pPr>
    </w:p>
    <w:sectPr w:rsidR="00115BC9" w:rsidRPr="008D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BC9"/>
    <w:rsid w:val="000105FF"/>
    <w:rsid w:val="00043217"/>
    <w:rsid w:val="000854DC"/>
    <w:rsid w:val="00115BC9"/>
    <w:rsid w:val="0014539C"/>
    <w:rsid w:val="00153A24"/>
    <w:rsid w:val="0024306F"/>
    <w:rsid w:val="002D1F21"/>
    <w:rsid w:val="002F2AA1"/>
    <w:rsid w:val="0044545C"/>
    <w:rsid w:val="00474F29"/>
    <w:rsid w:val="00636178"/>
    <w:rsid w:val="00643402"/>
    <w:rsid w:val="008324E2"/>
    <w:rsid w:val="008C11FC"/>
    <w:rsid w:val="008D715D"/>
    <w:rsid w:val="0092165A"/>
    <w:rsid w:val="009F0606"/>
    <w:rsid w:val="009F4C8A"/>
    <w:rsid w:val="00A3662C"/>
    <w:rsid w:val="00AD71A2"/>
    <w:rsid w:val="00AE62C6"/>
    <w:rsid w:val="00B6117C"/>
    <w:rsid w:val="00B96F1F"/>
    <w:rsid w:val="00BB5489"/>
    <w:rsid w:val="00CA707D"/>
    <w:rsid w:val="00D20C38"/>
    <w:rsid w:val="00DC2220"/>
    <w:rsid w:val="00DD0866"/>
    <w:rsid w:val="00E234AE"/>
    <w:rsid w:val="00E71341"/>
    <w:rsid w:val="00EC3C4F"/>
    <w:rsid w:val="00F8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BC9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4306F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43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15BC9"/>
    <w:pPr>
      <w:widowControl w:val="0"/>
      <w:autoSpaceDE w:val="0"/>
      <w:autoSpaceDN w:val="0"/>
    </w:pPr>
    <w:rPr>
      <w:sz w:val="24"/>
      <w:szCs w:val="22"/>
    </w:rPr>
  </w:style>
  <w:style w:type="paragraph" w:customStyle="1" w:styleId="formattexttopleveltext">
    <w:name w:val="formattext topleveltext"/>
    <w:basedOn w:val="a"/>
    <w:rsid w:val="00EC3C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EC3C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4306F"/>
    <w:rPr>
      <w:sz w:val="28"/>
    </w:rPr>
  </w:style>
  <w:style w:type="character" w:customStyle="1" w:styleId="30">
    <w:name w:val="Заголовок 3 Знак"/>
    <w:basedOn w:val="a0"/>
    <w:link w:val="3"/>
    <w:rsid w:val="0024306F"/>
    <w:rPr>
      <w:rFonts w:ascii="Arial" w:hAnsi="Arial" w:cs="Arial"/>
      <w:b/>
      <w:bCs/>
      <w:sz w:val="26"/>
      <w:szCs w:val="26"/>
    </w:rPr>
  </w:style>
  <w:style w:type="paragraph" w:styleId="2">
    <w:name w:val="Body Text Indent 2"/>
    <w:basedOn w:val="a"/>
    <w:link w:val="20"/>
    <w:rsid w:val="0024306F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306F"/>
  </w:style>
  <w:style w:type="paragraph" w:customStyle="1" w:styleId="NoSpacing">
    <w:name w:val="No Spacing"/>
    <w:rsid w:val="0024306F"/>
    <w:rPr>
      <w:sz w:val="24"/>
      <w:szCs w:val="24"/>
    </w:rPr>
  </w:style>
  <w:style w:type="paragraph" w:styleId="a3">
    <w:name w:val="Subtitle"/>
    <w:basedOn w:val="a"/>
    <w:link w:val="a4"/>
    <w:qFormat/>
    <w:rsid w:val="0024306F"/>
    <w:rPr>
      <w:rFonts w:ascii="Times New Roman" w:hAnsi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24306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1112</Words>
  <Characters>8185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IT2</cp:lastModifiedBy>
  <cp:revision>2</cp:revision>
  <dcterms:created xsi:type="dcterms:W3CDTF">2025-05-14T12:03:00Z</dcterms:created>
  <dcterms:modified xsi:type="dcterms:W3CDTF">2025-05-14T12:03:00Z</dcterms:modified>
</cp:coreProperties>
</file>