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1C2" w:rsidRDefault="002171C2" w:rsidP="002171C2">
      <w:pPr>
        <w:pStyle w:val="3"/>
        <w:rPr>
          <w:rFonts w:ascii="Times New Roman" w:hAnsi="Times New Roman"/>
          <w:szCs w:val="24"/>
        </w:rPr>
      </w:pPr>
      <w:r w:rsidRPr="001D62E2">
        <w:rPr>
          <w:rFonts w:ascii="Times New Roman" w:hAnsi="Times New Roman"/>
          <w:noProof/>
          <w:szCs w:val="24"/>
        </w:rPr>
        <w:drawing>
          <wp:inline distT="0" distB="0" distL="0" distR="0">
            <wp:extent cx="607060" cy="764540"/>
            <wp:effectExtent l="19050" t="0" r="2540" b="0"/>
            <wp:docPr id="1" name="Рисунок 34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1C2" w:rsidRDefault="002171C2" w:rsidP="002171C2"/>
    <w:p w:rsidR="002171C2" w:rsidRPr="000908D9" w:rsidRDefault="002171C2" w:rsidP="002171C2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2171C2" w:rsidRPr="000908D9" w:rsidRDefault="002171C2" w:rsidP="002171C2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2171C2" w:rsidRPr="000908D9" w:rsidRDefault="002171C2" w:rsidP="002171C2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2171C2" w:rsidRDefault="002171C2" w:rsidP="002171C2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2171C2" w:rsidRDefault="002171C2" w:rsidP="002171C2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2171C2" w:rsidRDefault="002171C2" w:rsidP="002171C2">
      <w:pPr>
        <w:rPr>
          <w:sz w:val="28"/>
          <w:szCs w:val="28"/>
        </w:rPr>
      </w:pPr>
    </w:p>
    <w:p w:rsidR="002171C2" w:rsidRPr="00AB3526" w:rsidRDefault="002171C2" w:rsidP="002171C2">
      <w:pPr>
        <w:rPr>
          <w:sz w:val="28"/>
          <w:szCs w:val="28"/>
        </w:rPr>
      </w:pPr>
    </w:p>
    <w:p w:rsidR="002171C2" w:rsidRPr="00AB3526" w:rsidRDefault="002171C2" w:rsidP="002171C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 апреля 2026 года                      </w:t>
      </w:r>
      <w:r w:rsidRPr="00AB3526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526">
        <w:rPr>
          <w:rFonts w:ascii="Times New Roman" w:hAnsi="Times New Roman"/>
          <w:sz w:val="28"/>
          <w:szCs w:val="28"/>
        </w:rPr>
        <w:t xml:space="preserve">                           №</w:t>
      </w:r>
      <w:r>
        <w:rPr>
          <w:rFonts w:ascii="Times New Roman" w:hAnsi="Times New Roman"/>
          <w:sz w:val="28"/>
          <w:szCs w:val="28"/>
        </w:rPr>
        <w:t xml:space="preserve"> 52</w:t>
      </w:r>
    </w:p>
    <w:p w:rsidR="002171C2" w:rsidRPr="00AB3526" w:rsidRDefault="002171C2" w:rsidP="002171C2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AB3526">
        <w:rPr>
          <w:rFonts w:ascii="Times New Roman" w:hAnsi="Times New Roman"/>
          <w:sz w:val="28"/>
          <w:szCs w:val="28"/>
        </w:rPr>
        <w:t>г. Ливны</w:t>
      </w:r>
    </w:p>
    <w:p w:rsidR="002171C2" w:rsidRDefault="002171C2" w:rsidP="002171C2">
      <w:pPr>
        <w:rPr>
          <w:sz w:val="28"/>
          <w:szCs w:val="28"/>
        </w:rPr>
      </w:pPr>
    </w:p>
    <w:p w:rsidR="002171C2" w:rsidRDefault="002171C2" w:rsidP="002171C2">
      <w:pPr>
        <w:pStyle w:val="ConsPlusTitle"/>
        <w:rPr>
          <w:b w:val="0"/>
        </w:rPr>
      </w:pPr>
      <w:r>
        <w:rPr>
          <w:b w:val="0"/>
        </w:rPr>
        <w:t xml:space="preserve">О признании </w:t>
      </w:r>
      <w:proofErr w:type="gramStart"/>
      <w:r>
        <w:rPr>
          <w:b w:val="0"/>
        </w:rPr>
        <w:t>утратившим</w:t>
      </w:r>
      <w:proofErr w:type="gramEnd"/>
      <w:r>
        <w:rPr>
          <w:b w:val="0"/>
        </w:rPr>
        <w:t xml:space="preserve"> силу </w:t>
      </w:r>
    </w:p>
    <w:p w:rsidR="002171C2" w:rsidRDefault="002171C2" w:rsidP="002171C2">
      <w:pPr>
        <w:pStyle w:val="ConsPlusTitle"/>
        <w:rPr>
          <w:b w:val="0"/>
        </w:rPr>
      </w:pPr>
      <w:r>
        <w:rPr>
          <w:b w:val="0"/>
        </w:rPr>
        <w:t>постановления администрации города Ливны</w:t>
      </w:r>
    </w:p>
    <w:p w:rsidR="002171C2" w:rsidRDefault="002171C2" w:rsidP="002171C2">
      <w:pPr>
        <w:pStyle w:val="ConsPlusTitle"/>
        <w:rPr>
          <w:b w:val="0"/>
        </w:rPr>
      </w:pPr>
      <w:r>
        <w:rPr>
          <w:b w:val="0"/>
        </w:rPr>
        <w:t xml:space="preserve">от 22 августа 2024 года №69  </w:t>
      </w:r>
      <w:r>
        <w:rPr>
          <w:rFonts w:eastAsiaTheme="minorHAnsi"/>
          <w:szCs w:val="28"/>
          <w:lang w:eastAsia="en-US"/>
        </w:rPr>
        <w:t>«</w:t>
      </w:r>
      <w:r w:rsidRPr="00022E79">
        <w:rPr>
          <w:b w:val="0"/>
        </w:rPr>
        <w:t xml:space="preserve">Об утверждении </w:t>
      </w:r>
    </w:p>
    <w:p w:rsidR="002171C2" w:rsidRDefault="002171C2" w:rsidP="002171C2">
      <w:pPr>
        <w:pStyle w:val="ConsPlusTitle"/>
        <w:rPr>
          <w:b w:val="0"/>
        </w:rPr>
      </w:pPr>
      <w:r w:rsidRPr="00022E79">
        <w:rPr>
          <w:b w:val="0"/>
        </w:rPr>
        <w:t>Порядка</w:t>
      </w:r>
      <w:r>
        <w:rPr>
          <w:b w:val="0"/>
        </w:rPr>
        <w:t xml:space="preserve"> </w:t>
      </w:r>
      <w:r w:rsidRPr="00022E79">
        <w:rPr>
          <w:b w:val="0"/>
        </w:rPr>
        <w:t xml:space="preserve">предоставления дополнительной меры </w:t>
      </w:r>
    </w:p>
    <w:p w:rsidR="002171C2" w:rsidRDefault="002171C2" w:rsidP="002171C2">
      <w:pPr>
        <w:pStyle w:val="ConsPlusTitle"/>
        <w:rPr>
          <w:b w:val="0"/>
        </w:rPr>
      </w:pPr>
      <w:r w:rsidRPr="00022E79">
        <w:rPr>
          <w:b w:val="0"/>
        </w:rPr>
        <w:t>социальной</w:t>
      </w:r>
      <w:r>
        <w:rPr>
          <w:b w:val="0"/>
        </w:rPr>
        <w:t xml:space="preserve"> </w:t>
      </w:r>
      <w:r w:rsidRPr="00022E79">
        <w:rPr>
          <w:b w:val="0"/>
        </w:rPr>
        <w:t xml:space="preserve">поддержки отдельным категориям </w:t>
      </w:r>
    </w:p>
    <w:p w:rsidR="002171C2" w:rsidRDefault="002171C2" w:rsidP="002171C2">
      <w:pPr>
        <w:pStyle w:val="ConsPlusTitle"/>
        <w:rPr>
          <w:b w:val="0"/>
        </w:rPr>
      </w:pPr>
      <w:r w:rsidRPr="00022E79">
        <w:rPr>
          <w:b w:val="0"/>
        </w:rPr>
        <w:t xml:space="preserve">граждан, </w:t>
      </w:r>
      <w:proofErr w:type="gramStart"/>
      <w:r w:rsidRPr="00022E79">
        <w:rPr>
          <w:b w:val="0"/>
        </w:rPr>
        <w:t>оказавшим</w:t>
      </w:r>
      <w:proofErr w:type="gramEnd"/>
      <w:r>
        <w:rPr>
          <w:b w:val="0"/>
        </w:rPr>
        <w:t xml:space="preserve"> </w:t>
      </w:r>
      <w:r w:rsidRPr="00022E79">
        <w:rPr>
          <w:b w:val="0"/>
        </w:rPr>
        <w:t xml:space="preserve">содействие в заключении </w:t>
      </w:r>
    </w:p>
    <w:p w:rsidR="002171C2" w:rsidRDefault="002171C2" w:rsidP="002171C2">
      <w:pPr>
        <w:pStyle w:val="ConsPlusTitle"/>
        <w:rPr>
          <w:b w:val="0"/>
        </w:rPr>
      </w:pPr>
      <w:r w:rsidRPr="00022E79">
        <w:rPr>
          <w:b w:val="0"/>
        </w:rPr>
        <w:t>гражданином Российской</w:t>
      </w:r>
      <w:r>
        <w:rPr>
          <w:b w:val="0"/>
        </w:rPr>
        <w:t xml:space="preserve"> </w:t>
      </w:r>
      <w:r w:rsidRPr="00022E79">
        <w:rPr>
          <w:b w:val="0"/>
        </w:rPr>
        <w:t xml:space="preserve">Федерации контракта </w:t>
      </w:r>
    </w:p>
    <w:p w:rsidR="002171C2" w:rsidRPr="00022E79" w:rsidRDefault="002171C2" w:rsidP="002171C2">
      <w:pPr>
        <w:pStyle w:val="ConsPlusTitle"/>
        <w:rPr>
          <w:b w:val="0"/>
        </w:rPr>
      </w:pPr>
      <w:r w:rsidRPr="00022E79">
        <w:rPr>
          <w:b w:val="0"/>
        </w:rPr>
        <w:t>о прохождении военной</w:t>
      </w:r>
      <w:r>
        <w:rPr>
          <w:b w:val="0"/>
        </w:rPr>
        <w:t xml:space="preserve"> </w:t>
      </w:r>
      <w:r w:rsidRPr="00022E79">
        <w:rPr>
          <w:b w:val="0"/>
        </w:rPr>
        <w:t>службы</w:t>
      </w:r>
      <w:r>
        <w:rPr>
          <w:b w:val="0"/>
        </w:rPr>
        <w:t>»</w:t>
      </w:r>
    </w:p>
    <w:p w:rsidR="002171C2" w:rsidRDefault="002171C2" w:rsidP="002171C2">
      <w:pPr>
        <w:pStyle w:val="ConsPlusTitle"/>
        <w:jc w:val="center"/>
      </w:pPr>
    </w:p>
    <w:p w:rsidR="002171C2" w:rsidRPr="006B7ACD" w:rsidRDefault="002171C2" w:rsidP="002171C2">
      <w:pPr>
        <w:pStyle w:val="ConsPlusTitle"/>
        <w:rPr>
          <w:b w:val="0"/>
        </w:rPr>
      </w:pPr>
    </w:p>
    <w:p w:rsidR="002171C2" w:rsidRPr="00845FB1" w:rsidRDefault="002171C2" w:rsidP="002171C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актуализации нормативных правовых актов </w:t>
      </w:r>
      <w:r>
        <w:rPr>
          <w:sz w:val="28"/>
          <w:szCs w:val="28"/>
        </w:rPr>
        <w:t>администрация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рода Ливны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2171C2" w:rsidRPr="006B7ACD" w:rsidRDefault="002171C2" w:rsidP="002171C2">
      <w:pPr>
        <w:pStyle w:val="ConsPlusTitle"/>
        <w:ind w:firstLine="851"/>
        <w:jc w:val="both"/>
        <w:rPr>
          <w:b w:val="0"/>
        </w:rPr>
      </w:pPr>
      <w:r w:rsidRPr="006B7ACD">
        <w:rPr>
          <w:rFonts w:eastAsiaTheme="minorHAnsi"/>
          <w:b w:val="0"/>
          <w:szCs w:val="28"/>
          <w:lang w:eastAsia="en-US"/>
        </w:rPr>
        <w:t>1. Признать утратившим силу постановление администрации города Ливны от 22 августа 2024 года №69 «</w:t>
      </w:r>
      <w:r w:rsidRPr="006B7ACD">
        <w:rPr>
          <w:b w:val="0"/>
        </w:rPr>
        <w:t>Об утверждении Порядка</w:t>
      </w:r>
      <w:r>
        <w:rPr>
          <w:b w:val="0"/>
        </w:rPr>
        <w:t xml:space="preserve"> </w:t>
      </w:r>
      <w:r w:rsidRPr="006B7ACD">
        <w:rPr>
          <w:b w:val="0"/>
        </w:rPr>
        <w:t>предоставления дополнительной меры социальной поддержки отдельным категориям граждан, оказавшим содействие в заключении гражданином Российской Федерации ко</w:t>
      </w:r>
      <w:r w:rsidRPr="006B7ACD">
        <w:rPr>
          <w:b w:val="0"/>
        </w:rPr>
        <w:t>н</w:t>
      </w:r>
      <w:r w:rsidRPr="006B7ACD">
        <w:rPr>
          <w:b w:val="0"/>
        </w:rPr>
        <w:t>тракта о прохождении военной службы»</w:t>
      </w:r>
      <w:r>
        <w:rPr>
          <w:b w:val="0"/>
        </w:rPr>
        <w:t>.</w:t>
      </w:r>
    </w:p>
    <w:p w:rsidR="002171C2" w:rsidRDefault="002171C2" w:rsidP="002171C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«Ливенский вестник» и разместить на официальном сайте администрации города.</w:t>
      </w:r>
    </w:p>
    <w:p w:rsidR="002171C2" w:rsidRDefault="002171C2" w:rsidP="002171C2">
      <w:pPr>
        <w:pStyle w:val="ConsPlusTitle"/>
        <w:rPr>
          <w:b w:val="0"/>
        </w:rPr>
      </w:pPr>
    </w:p>
    <w:p w:rsidR="002171C2" w:rsidRDefault="002171C2" w:rsidP="002171C2">
      <w:pPr>
        <w:pStyle w:val="ConsPlusTitle"/>
        <w:rPr>
          <w:b w:val="0"/>
        </w:rPr>
      </w:pPr>
    </w:p>
    <w:p w:rsidR="002171C2" w:rsidRDefault="002171C2" w:rsidP="002171C2">
      <w:pPr>
        <w:pStyle w:val="ConsPlusTitle"/>
        <w:rPr>
          <w:b w:val="0"/>
        </w:rPr>
      </w:pPr>
      <w:proofErr w:type="gramStart"/>
      <w:r>
        <w:rPr>
          <w:b w:val="0"/>
        </w:rPr>
        <w:t>Исполняющий</w:t>
      </w:r>
      <w:proofErr w:type="gramEnd"/>
      <w:r>
        <w:rPr>
          <w:b w:val="0"/>
        </w:rPr>
        <w:t xml:space="preserve"> обязанности</w:t>
      </w:r>
    </w:p>
    <w:p w:rsidR="002171C2" w:rsidRDefault="002171C2" w:rsidP="002171C2">
      <w:pPr>
        <w:pStyle w:val="ConsPlusTitle"/>
        <w:rPr>
          <w:b w:val="0"/>
        </w:rPr>
      </w:pPr>
      <w:r>
        <w:rPr>
          <w:b w:val="0"/>
        </w:rPr>
        <w:t>главы города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С.А. </w:t>
      </w:r>
      <w:proofErr w:type="spellStart"/>
      <w:r>
        <w:rPr>
          <w:b w:val="0"/>
        </w:rPr>
        <w:t>Барыбин</w:t>
      </w:r>
      <w:proofErr w:type="spellEnd"/>
    </w:p>
    <w:p w:rsidR="002171C2" w:rsidRDefault="002171C2" w:rsidP="002171C2">
      <w:pPr>
        <w:pStyle w:val="ConsPlusTitle"/>
        <w:rPr>
          <w:b w:val="0"/>
        </w:rPr>
      </w:pPr>
    </w:p>
    <w:p w:rsidR="002171C2" w:rsidRDefault="002171C2" w:rsidP="002171C2">
      <w:pPr>
        <w:pStyle w:val="ConsPlusTitle"/>
        <w:rPr>
          <w:b w:val="0"/>
        </w:rPr>
      </w:pPr>
    </w:p>
    <w:p w:rsidR="002171C2" w:rsidRDefault="002171C2" w:rsidP="002171C2">
      <w:pPr>
        <w:pStyle w:val="ConsPlusTitle"/>
        <w:rPr>
          <w:b w:val="0"/>
        </w:rPr>
      </w:pPr>
    </w:p>
    <w:p w:rsidR="002171C2" w:rsidRDefault="002171C2" w:rsidP="002171C2">
      <w:pPr>
        <w:pStyle w:val="ConsPlusTitle"/>
        <w:rPr>
          <w:b w:val="0"/>
        </w:rPr>
      </w:pPr>
    </w:p>
    <w:p w:rsidR="00706DE7" w:rsidRPr="00BD36A4" w:rsidRDefault="00706DE7">
      <w:pPr>
        <w:rPr>
          <w:sz w:val="28"/>
          <w:szCs w:val="28"/>
        </w:rPr>
      </w:pPr>
    </w:p>
    <w:sectPr w:rsidR="00706DE7" w:rsidRPr="00BD36A4" w:rsidSect="00EA50E6">
      <w:pgSz w:w="12240" w:h="15840"/>
      <w:pgMar w:top="510" w:right="851" w:bottom="79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1C2"/>
    <w:rsid w:val="001D4BF4"/>
    <w:rsid w:val="002171C2"/>
    <w:rsid w:val="002560F8"/>
    <w:rsid w:val="00706DE7"/>
    <w:rsid w:val="00911492"/>
    <w:rsid w:val="00BD36A4"/>
    <w:rsid w:val="00F1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1C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171C2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link w:val="20"/>
    <w:uiPriority w:val="99"/>
    <w:qFormat/>
    <w:rsid w:val="002171C2"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link w:val="30"/>
    <w:uiPriority w:val="99"/>
    <w:qFormat/>
    <w:rsid w:val="002171C2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71C2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171C2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171C2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Subtitle"/>
    <w:basedOn w:val="a"/>
    <w:next w:val="a"/>
    <w:link w:val="a4"/>
    <w:uiPriority w:val="99"/>
    <w:qFormat/>
    <w:rsid w:val="002171C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2171C2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Title">
    <w:name w:val="ConsPlusTitle"/>
    <w:rsid w:val="002171C2"/>
    <w:pPr>
      <w:widowControl w:val="0"/>
      <w:autoSpaceDE w:val="0"/>
      <w:autoSpaceDN w:val="0"/>
      <w:jc w:val="left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71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1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2026-04-14T09:19:00Z</dcterms:created>
  <dcterms:modified xsi:type="dcterms:W3CDTF">2026-04-14T09:29:00Z</dcterms:modified>
</cp:coreProperties>
</file>