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7" w:rsidRPr="00A80F21" w:rsidRDefault="008F0D77" w:rsidP="008F0D77">
      <w:pPr>
        <w:pStyle w:val="a3"/>
        <w:jc w:val="center"/>
        <w:rPr>
          <w:rFonts w:ascii="Times New Roman" w:hAnsi="Times New Roman" w:cs="Times New Roman"/>
        </w:rPr>
      </w:pPr>
      <w:r w:rsidRPr="00A80F21">
        <w:rPr>
          <w:rFonts w:ascii="Times New Roman" w:hAnsi="Times New Roman" w:cs="Times New Roman"/>
        </w:rPr>
        <w:t>Перечень</w:t>
      </w:r>
    </w:p>
    <w:p w:rsidR="008F0D77" w:rsidRPr="00A80F21" w:rsidRDefault="008F0D77" w:rsidP="008F0D77">
      <w:pPr>
        <w:pStyle w:val="a3"/>
        <w:jc w:val="center"/>
        <w:rPr>
          <w:rFonts w:ascii="Times New Roman" w:hAnsi="Times New Roman" w:cs="Times New Roman"/>
        </w:rPr>
      </w:pPr>
      <w:r w:rsidRPr="00A80F21">
        <w:rPr>
          <w:rFonts w:ascii="Times New Roman" w:hAnsi="Times New Roman" w:cs="Times New Roman"/>
        </w:rPr>
        <w:t>автомобильных дорог общего пользования</w:t>
      </w:r>
    </w:p>
    <w:p w:rsidR="008F0D77" w:rsidRDefault="008F0D77" w:rsidP="008F0D77">
      <w:pPr>
        <w:jc w:val="center"/>
      </w:pPr>
      <w:r w:rsidRPr="00A80F21">
        <w:rPr>
          <w:rFonts w:ascii="Times New Roman" w:hAnsi="Times New Roman" w:cs="Times New Roman"/>
        </w:rPr>
        <w:t xml:space="preserve">местного значения, </w:t>
      </w:r>
      <w:proofErr w:type="gramStart"/>
      <w:r w:rsidRPr="00A80F21">
        <w:rPr>
          <w:rFonts w:ascii="Times New Roman" w:hAnsi="Times New Roman" w:cs="Times New Roman"/>
        </w:rPr>
        <w:t>планируемых</w:t>
      </w:r>
      <w:proofErr w:type="gramEnd"/>
      <w:r w:rsidRPr="00A80F21">
        <w:rPr>
          <w:rFonts w:ascii="Times New Roman" w:hAnsi="Times New Roman" w:cs="Times New Roman"/>
        </w:rPr>
        <w:t xml:space="preserve"> к ремонту в 2019году</w:t>
      </w:r>
    </w:p>
    <w:tbl>
      <w:tblPr>
        <w:tblW w:w="8237" w:type="dxa"/>
        <w:tblInd w:w="93" w:type="dxa"/>
        <w:tblLook w:val="04A0"/>
      </w:tblPr>
      <w:tblGrid>
        <w:gridCol w:w="520"/>
        <w:gridCol w:w="7717"/>
      </w:tblGrid>
      <w:tr w:rsidR="008F0D77" w:rsidRPr="006C6886" w:rsidTr="00F55B64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C6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C6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C6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улиц</w:t>
            </w:r>
          </w:p>
        </w:tc>
      </w:tr>
      <w:tr w:rsidR="008F0D77" w:rsidRPr="006C6886" w:rsidTr="00F55B64">
        <w:trPr>
          <w:trHeight w:val="7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0D77" w:rsidRPr="006C6886" w:rsidTr="00F55B64">
        <w:trPr>
          <w:trHeight w:val="9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перекрестка улиц </w:t>
            </w:r>
            <w:proofErr w:type="spellStart"/>
            <w:proofErr w:type="gramStart"/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Орловская-Гайдара</w:t>
            </w:r>
            <w:proofErr w:type="spellEnd"/>
            <w:proofErr w:type="gramEnd"/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организацией кругового движения </w:t>
            </w:r>
          </w:p>
        </w:tc>
      </w:tr>
      <w:tr w:rsidR="008F0D77" w:rsidRPr="006C6886" w:rsidTr="00F55B64">
        <w:trPr>
          <w:trHeight w:val="6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 (от ул.Др.Народов до ул.Орджоникидзе)</w:t>
            </w:r>
          </w:p>
        </w:tc>
      </w:tr>
      <w:tr w:rsidR="008F0D77" w:rsidRPr="006C6886" w:rsidTr="00F55B64">
        <w:trPr>
          <w:trHeight w:val="7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ружбы Народов(от ул.Пушкина до МКД 165 по ул.Дружбы Народов)</w:t>
            </w:r>
          </w:p>
        </w:tc>
      </w:tr>
      <w:tr w:rsidR="008F0D77" w:rsidRPr="006C6886" w:rsidTr="00F55B64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оронежская </w:t>
            </w:r>
          </w:p>
        </w:tc>
      </w:tr>
      <w:tr w:rsidR="008F0D77" w:rsidRPr="006C6886" w:rsidTr="00F55B64">
        <w:trPr>
          <w:trHeight w:val="45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2-я </w:t>
            </w:r>
            <w:proofErr w:type="spellStart"/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Бутуровка</w:t>
            </w:r>
            <w:proofErr w:type="spellEnd"/>
          </w:p>
        </w:tc>
      </w:tr>
      <w:tr w:rsidR="008F0D77" w:rsidRPr="006C6886" w:rsidTr="00F55B6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Ямская</w:t>
            </w:r>
          </w:p>
        </w:tc>
      </w:tr>
      <w:tr w:rsidR="008F0D77" w:rsidRPr="006C6886" w:rsidTr="00F55B6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ротуар по ул. Беляева</w:t>
            </w:r>
          </w:p>
        </w:tc>
      </w:tr>
      <w:tr w:rsidR="008F0D77" w:rsidRPr="006C6886" w:rsidTr="00F55B64">
        <w:trPr>
          <w:trHeight w:val="3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Гайдара</w:t>
            </w:r>
          </w:p>
        </w:tc>
      </w:tr>
      <w:tr w:rsidR="008F0D77" w:rsidRPr="006C6886" w:rsidTr="00F55B64">
        <w:trPr>
          <w:trHeight w:val="72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1-я </w:t>
            </w:r>
            <w:proofErr w:type="gramStart"/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</w:t>
            </w:r>
            <w:proofErr w:type="gramEnd"/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д.61 до дома 71)</w:t>
            </w:r>
          </w:p>
        </w:tc>
      </w:tr>
      <w:tr w:rsidR="008F0D77" w:rsidRPr="006C6886" w:rsidTr="00F55B64">
        <w:trPr>
          <w:trHeight w:val="40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0D77" w:rsidRPr="006C6886" w:rsidRDefault="008F0D77" w:rsidP="00F55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0D77" w:rsidRDefault="008F0D77" w:rsidP="008F0D77"/>
    <w:sectPr w:rsidR="008F0D77" w:rsidSect="001B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74" w:rsidRDefault="00B22F74" w:rsidP="006C6886">
      <w:pPr>
        <w:spacing w:after="0" w:line="240" w:lineRule="auto"/>
      </w:pPr>
      <w:r>
        <w:separator/>
      </w:r>
    </w:p>
  </w:endnote>
  <w:endnote w:type="continuationSeparator" w:id="0">
    <w:p w:rsidR="00B22F74" w:rsidRDefault="00B22F74" w:rsidP="006C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74" w:rsidRDefault="00B22F74" w:rsidP="006C6886">
      <w:pPr>
        <w:spacing w:after="0" w:line="240" w:lineRule="auto"/>
      </w:pPr>
      <w:r>
        <w:separator/>
      </w:r>
    </w:p>
  </w:footnote>
  <w:footnote w:type="continuationSeparator" w:id="0">
    <w:p w:rsidR="00B22F74" w:rsidRDefault="00B22F74" w:rsidP="006C6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886"/>
    <w:rsid w:val="001525AD"/>
    <w:rsid w:val="001B213C"/>
    <w:rsid w:val="003F17A7"/>
    <w:rsid w:val="006C6886"/>
    <w:rsid w:val="0083189E"/>
    <w:rsid w:val="008F0D77"/>
    <w:rsid w:val="00A80F21"/>
    <w:rsid w:val="00B2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886"/>
  </w:style>
  <w:style w:type="paragraph" w:styleId="a5">
    <w:name w:val="footer"/>
    <w:basedOn w:val="a"/>
    <w:link w:val="a6"/>
    <w:uiPriority w:val="99"/>
    <w:semiHidden/>
    <w:unhideWhenUsed/>
    <w:rsid w:val="006C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IT2</cp:lastModifiedBy>
  <cp:revision>3</cp:revision>
  <dcterms:created xsi:type="dcterms:W3CDTF">2018-12-19T12:18:00Z</dcterms:created>
  <dcterms:modified xsi:type="dcterms:W3CDTF">2018-12-21T13:29:00Z</dcterms:modified>
</cp:coreProperties>
</file>