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9" w:rsidRDefault="00E03BB9" w:rsidP="00E03BB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B9" w:rsidRDefault="00E03BB9" w:rsidP="00E03BB9"/>
    <w:p w:rsidR="00E03BB9" w:rsidRPr="000908D9" w:rsidRDefault="00E03BB9" w:rsidP="00E03BB9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E03BB9" w:rsidRPr="000908D9" w:rsidRDefault="00E03BB9" w:rsidP="00E03B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03BB9" w:rsidRPr="000908D9" w:rsidRDefault="00E03BB9" w:rsidP="00E03B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03BB9" w:rsidRDefault="00E03BB9" w:rsidP="00E03BB9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03BB9" w:rsidRPr="00E03BB9" w:rsidRDefault="00E03BB9" w:rsidP="00E03BB9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E03BB9" w:rsidRPr="00AB3526" w:rsidRDefault="00E03BB9" w:rsidP="00E03BB9">
      <w:pPr>
        <w:rPr>
          <w:sz w:val="28"/>
          <w:szCs w:val="28"/>
        </w:rPr>
      </w:pPr>
    </w:p>
    <w:p w:rsidR="00E03BB9" w:rsidRPr="00941530" w:rsidRDefault="00941530" w:rsidP="00E03BB9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941530">
        <w:rPr>
          <w:rFonts w:ascii="Times New Roman" w:hAnsi="Times New Roman"/>
          <w:sz w:val="28"/>
          <w:szCs w:val="28"/>
          <w:u w:val="single"/>
        </w:rPr>
        <w:t xml:space="preserve">    11 декабря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3BB9" w:rsidRPr="00E03BB9">
        <w:rPr>
          <w:rFonts w:ascii="Times New Roman" w:hAnsi="Times New Roman"/>
          <w:sz w:val="28"/>
          <w:szCs w:val="28"/>
        </w:rPr>
        <w:t>2018 г</w:t>
      </w:r>
      <w:r w:rsidR="00E03BB9">
        <w:rPr>
          <w:sz w:val="28"/>
          <w:szCs w:val="28"/>
        </w:rPr>
        <w:t>.</w:t>
      </w:r>
      <w:r w:rsidR="00E03BB9" w:rsidRPr="00AB3526">
        <w:rPr>
          <w:rFonts w:ascii="Times New Roman" w:hAnsi="Times New Roman"/>
          <w:sz w:val="28"/>
          <w:szCs w:val="28"/>
        </w:rPr>
        <w:t xml:space="preserve"> </w:t>
      </w:r>
      <w:r w:rsidR="00E03BB9">
        <w:rPr>
          <w:rFonts w:ascii="Times New Roman" w:hAnsi="Times New Roman"/>
          <w:sz w:val="28"/>
          <w:szCs w:val="28"/>
        </w:rPr>
        <w:t xml:space="preserve">         </w:t>
      </w:r>
      <w:r w:rsidR="00E03BB9" w:rsidRPr="00AB352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41530">
        <w:rPr>
          <w:rFonts w:ascii="Times New Roman" w:hAnsi="Times New Roman"/>
          <w:sz w:val="28"/>
          <w:szCs w:val="28"/>
        </w:rPr>
        <w:t>№</w:t>
      </w:r>
      <w:r w:rsidRPr="00941530">
        <w:rPr>
          <w:rFonts w:ascii="Times New Roman" w:hAnsi="Times New Roman"/>
          <w:sz w:val="28"/>
          <w:szCs w:val="28"/>
          <w:u w:val="single"/>
        </w:rPr>
        <w:t xml:space="preserve">   861</w:t>
      </w:r>
    </w:p>
    <w:p w:rsidR="00E03BB9" w:rsidRPr="00E03BB9" w:rsidRDefault="00E03BB9" w:rsidP="00E03BB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проведения 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нормативных правовых актов 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>города Ливны Орловской</w:t>
      </w:r>
      <w:r w:rsidR="0081783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17834">
        <w:rPr>
          <w:sz w:val="28"/>
          <w:szCs w:val="28"/>
        </w:rPr>
        <w:t xml:space="preserve">, </w:t>
      </w:r>
    </w:p>
    <w:p w:rsidR="00817834" w:rsidRDefault="00817834" w:rsidP="00E03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вопросы осуществления</w:t>
      </w:r>
    </w:p>
    <w:p w:rsidR="00817834" w:rsidRDefault="00817834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инвестиционной </w:t>
      </w:r>
    </w:p>
    <w:p w:rsidR="00E03BB9" w:rsidRDefault="00817834" w:rsidP="00E03BB9">
      <w:pPr>
        <w:rPr>
          <w:sz w:val="28"/>
          <w:szCs w:val="28"/>
        </w:rPr>
      </w:pPr>
      <w:r>
        <w:rPr>
          <w:sz w:val="28"/>
          <w:szCs w:val="28"/>
        </w:rPr>
        <w:t>деятельности,</w:t>
      </w:r>
      <w:r w:rsidR="00E03BB9">
        <w:rPr>
          <w:sz w:val="28"/>
          <w:szCs w:val="28"/>
        </w:rPr>
        <w:t xml:space="preserve"> на 2019 год.</w:t>
      </w:r>
    </w:p>
    <w:p w:rsidR="00E03BB9" w:rsidRPr="00AB3526" w:rsidRDefault="00E03BB9" w:rsidP="00E03BB9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E03BB9" w:rsidRDefault="00E03BB9" w:rsidP="00E03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законом Орловской области от 22 декабря 2016 года </w:t>
      </w:r>
      <w:r w:rsidR="009C1E18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№ 2057-ОЗ «Об оценке регулирующего воздействия проектов нормативных правовых актов и экспертизе нормативных правовых актов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 сентября 2015 года № 50/455-ГС «Об оценке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обязанности для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 инвестиционной деятельности, и экспертизы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</w:t>
      </w:r>
      <w:proofErr w:type="gramEnd"/>
      <w:r>
        <w:rPr>
          <w:sz w:val="28"/>
          <w:szCs w:val="28"/>
        </w:rPr>
        <w:t xml:space="preserve"> правовых актов органов местного самоуправления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области»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экспертизы нормативных правовых актов города Ливны Орловской области</w:t>
      </w:r>
      <w:r w:rsidR="00817834">
        <w:rPr>
          <w:sz w:val="28"/>
          <w:szCs w:val="28"/>
        </w:rPr>
        <w:t>, затрагивающих вопросы осуществления предпринимательской и инвестиционной деятельности,</w:t>
      </w:r>
      <w:r>
        <w:rPr>
          <w:sz w:val="28"/>
          <w:szCs w:val="28"/>
        </w:rPr>
        <w:t xml:space="preserve"> на 2019 год согласно приложению к настоящему постановлению.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Л. И. Полунину. </w:t>
      </w:r>
    </w:p>
    <w:p w:rsidR="00E03BB9" w:rsidRDefault="00E03BB9" w:rsidP="00E03BB9">
      <w:pPr>
        <w:jc w:val="both"/>
        <w:rPr>
          <w:sz w:val="28"/>
          <w:szCs w:val="28"/>
        </w:rPr>
      </w:pP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3BB9" w:rsidRPr="00817834" w:rsidRDefault="00E03BB9" w:rsidP="00E03BB9">
      <w:pPr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Золкина</w:t>
      </w:r>
      <w:proofErr w:type="spellEnd"/>
      <w:r>
        <w:rPr>
          <w:sz w:val="22"/>
          <w:szCs w:val="22"/>
        </w:rPr>
        <w:t xml:space="preserve"> С. А.</w:t>
      </w:r>
    </w:p>
    <w:p w:rsidR="00E03BB9" w:rsidRDefault="00E03BB9" w:rsidP="00E03BB9">
      <w:pPr>
        <w:jc w:val="both"/>
        <w:rPr>
          <w:sz w:val="22"/>
          <w:szCs w:val="22"/>
        </w:rPr>
      </w:pPr>
      <w:r>
        <w:rPr>
          <w:sz w:val="22"/>
          <w:szCs w:val="22"/>
        </w:rPr>
        <w:t>7-15-96</w:t>
      </w: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                                                                           </w:t>
      </w: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</w:t>
      </w:r>
      <w:r w:rsidR="00941530">
        <w:rPr>
          <w:sz w:val="28"/>
          <w:szCs w:val="28"/>
          <w:u w:val="single"/>
        </w:rPr>
        <w:t xml:space="preserve">  861</w:t>
      </w:r>
      <w:r>
        <w:rPr>
          <w:sz w:val="28"/>
          <w:szCs w:val="28"/>
          <w:u w:val="single"/>
        </w:rPr>
        <w:t xml:space="preserve"> </w:t>
      </w:r>
      <w:r w:rsidR="0094153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</w:t>
      </w:r>
      <w:r w:rsidR="00941530">
        <w:rPr>
          <w:sz w:val="28"/>
          <w:szCs w:val="28"/>
          <w:u w:val="single"/>
        </w:rPr>
        <w:t>11 декабря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2018 г.</w:t>
      </w:r>
    </w:p>
    <w:p w:rsidR="00E03BB9" w:rsidRDefault="00E03BB9" w:rsidP="00E03BB9">
      <w:pPr>
        <w:jc w:val="both"/>
        <w:rPr>
          <w:sz w:val="28"/>
          <w:szCs w:val="28"/>
        </w:rPr>
      </w:pPr>
    </w:p>
    <w:p w:rsidR="00E03BB9" w:rsidRDefault="00E03BB9" w:rsidP="00817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проведения экспертизы нормативных правовых актов города Ливны Орловской</w:t>
      </w:r>
      <w:r w:rsidR="00817834">
        <w:rPr>
          <w:sz w:val="28"/>
          <w:szCs w:val="28"/>
        </w:rPr>
        <w:t xml:space="preserve"> области, затрагивающих вопросы осуществления предприним</w:t>
      </w:r>
      <w:r w:rsidR="00817834">
        <w:rPr>
          <w:sz w:val="28"/>
          <w:szCs w:val="28"/>
        </w:rPr>
        <w:t>а</w:t>
      </w:r>
      <w:r w:rsidR="00817834">
        <w:rPr>
          <w:sz w:val="28"/>
          <w:szCs w:val="28"/>
        </w:rPr>
        <w:t>тельской и инвестиционной деятельности,</w:t>
      </w:r>
      <w:r>
        <w:rPr>
          <w:sz w:val="28"/>
          <w:szCs w:val="28"/>
        </w:rPr>
        <w:t xml:space="preserve"> на 2019 год.</w:t>
      </w:r>
    </w:p>
    <w:p w:rsidR="00E03BB9" w:rsidRDefault="00E03BB9" w:rsidP="00E03BB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ayout w:type="fixed"/>
        <w:tblLook w:val="01E0"/>
      </w:tblPr>
      <w:tblGrid>
        <w:gridCol w:w="568"/>
        <w:gridCol w:w="4820"/>
        <w:gridCol w:w="2409"/>
        <w:gridCol w:w="2092"/>
      </w:tblGrid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разделение</w:t>
            </w:r>
            <w:r w:rsidR="003509CF">
              <w:rPr>
                <w:sz w:val="28"/>
                <w:szCs w:val="28"/>
              </w:rPr>
              <w:t xml:space="preserve"> - ра</w:t>
            </w:r>
            <w:r w:rsidR="003509CF">
              <w:rPr>
                <w:sz w:val="28"/>
                <w:szCs w:val="28"/>
              </w:rPr>
              <w:t>з</w:t>
            </w:r>
            <w:r w:rsidR="003509CF">
              <w:rPr>
                <w:sz w:val="28"/>
                <w:szCs w:val="28"/>
              </w:rPr>
              <w:t>работчик норм</w:t>
            </w:r>
            <w:r w:rsidR="003509CF">
              <w:rPr>
                <w:sz w:val="28"/>
                <w:szCs w:val="28"/>
              </w:rPr>
              <w:t>а</w:t>
            </w:r>
            <w:r w:rsidR="003509CF">
              <w:rPr>
                <w:sz w:val="28"/>
                <w:szCs w:val="28"/>
              </w:rPr>
              <w:t>тивного правов</w:t>
            </w:r>
            <w:r w:rsidR="003509CF">
              <w:rPr>
                <w:sz w:val="28"/>
                <w:szCs w:val="28"/>
              </w:rPr>
              <w:t>о</w:t>
            </w:r>
            <w:r w:rsidR="003509CF">
              <w:rPr>
                <w:sz w:val="28"/>
                <w:szCs w:val="28"/>
              </w:rPr>
              <w:t>го 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экспе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тизы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 55/529-ГС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Порядка установления (изменения) регулируемых тарифов на перевозки пассажиров и багажа по муниципальным маршрутам регуля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перевозок в границах города Ливны Орловской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и торговли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E03BB9" w:rsidP="00251DC7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04.03.2019 г.-</w:t>
            </w:r>
          </w:p>
          <w:p w:rsidR="00E03BB9" w:rsidRPr="002368E3" w:rsidRDefault="002368E3" w:rsidP="00251DC7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07.05</w:t>
            </w:r>
            <w:r w:rsidR="00E03BB9" w:rsidRPr="002368E3">
              <w:rPr>
                <w:sz w:val="28"/>
                <w:szCs w:val="28"/>
              </w:rPr>
              <w:t>.2019 г.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27 октя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2016 года  № 2/020-ГС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Порядка формирования,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дения, обязательного опубликования Перечня муниципального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имущества (за исключением з</w:t>
            </w:r>
            <w:r>
              <w:rPr>
                <w:sz w:val="28"/>
                <w:szCs w:val="28"/>
              </w:rPr>
              <w:t>е</w:t>
            </w:r>
            <w:r w:rsidR="004C0A44">
              <w:rPr>
                <w:sz w:val="28"/>
                <w:szCs w:val="28"/>
              </w:rPr>
              <w:t>мельных участков), свободного</w:t>
            </w:r>
            <w:r>
              <w:rPr>
                <w:sz w:val="28"/>
                <w:szCs w:val="28"/>
              </w:rPr>
              <w:t xml:space="preserve"> от прав третьих лиц (за исключением имущественных прав  субъектов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 и среднего предпринимательс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ва), для предоставление во владение и (или) пользование на долгосрочной основе  субъектам малого и среднего предпринимательства в городе Ливны</w:t>
            </w:r>
            <w:proofErr w:type="gramEnd"/>
            <w:r>
              <w:rPr>
                <w:sz w:val="28"/>
                <w:szCs w:val="28"/>
              </w:rPr>
              <w:t xml:space="preserve"> Орловской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3509CF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имущества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2368E3" w:rsidP="00F110EF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03</w:t>
            </w:r>
            <w:r w:rsidR="00E03BB9" w:rsidRPr="002368E3">
              <w:rPr>
                <w:sz w:val="28"/>
                <w:szCs w:val="28"/>
              </w:rPr>
              <w:t>.06.2019 г.-</w:t>
            </w:r>
          </w:p>
          <w:p w:rsidR="00E03BB9" w:rsidRPr="002368E3" w:rsidRDefault="002368E3" w:rsidP="00F110EF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02.08</w:t>
            </w:r>
            <w:r w:rsidR="00E03BB9" w:rsidRPr="002368E3">
              <w:rPr>
                <w:sz w:val="28"/>
                <w:szCs w:val="28"/>
              </w:rPr>
              <w:t>.2019 г.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от 25 мая 2012 года № 40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административных регл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ментов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области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3509CF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2368E3" w:rsidP="00E03BB9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01.10.2019</w:t>
            </w:r>
            <w:r w:rsidR="00E03BB9" w:rsidRPr="002368E3">
              <w:rPr>
                <w:sz w:val="28"/>
                <w:szCs w:val="28"/>
              </w:rPr>
              <w:t xml:space="preserve"> г.-</w:t>
            </w:r>
          </w:p>
          <w:p w:rsidR="00E03BB9" w:rsidRPr="002368E3" w:rsidRDefault="002368E3" w:rsidP="00E03BB9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30.11.2019</w:t>
            </w:r>
            <w:r w:rsidR="00E03BB9" w:rsidRPr="002368E3">
              <w:rPr>
                <w:sz w:val="28"/>
                <w:szCs w:val="28"/>
              </w:rPr>
              <w:t xml:space="preserve"> г.</w:t>
            </w:r>
          </w:p>
        </w:tc>
      </w:tr>
    </w:tbl>
    <w:p w:rsidR="00E03BB9" w:rsidRDefault="00E03BB9" w:rsidP="00DF58AF"/>
    <w:sectPr w:rsidR="00E03BB9" w:rsidSect="0012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E03BB9"/>
    <w:rsid w:val="000857A1"/>
    <w:rsid w:val="001248AC"/>
    <w:rsid w:val="002368E3"/>
    <w:rsid w:val="00251DC7"/>
    <w:rsid w:val="003509CF"/>
    <w:rsid w:val="00380C20"/>
    <w:rsid w:val="004C0A44"/>
    <w:rsid w:val="005B6034"/>
    <w:rsid w:val="00817834"/>
    <w:rsid w:val="00941530"/>
    <w:rsid w:val="009C1E18"/>
    <w:rsid w:val="00A208E4"/>
    <w:rsid w:val="00BB0B9A"/>
    <w:rsid w:val="00C14752"/>
    <w:rsid w:val="00DF58AF"/>
    <w:rsid w:val="00E0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BB9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E03BB9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E03BB9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BB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B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03B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3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03BB9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3B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E03BB9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03B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E03BB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E03BB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B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BB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0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2018-12-07T09:14:00Z</cp:lastPrinted>
  <dcterms:created xsi:type="dcterms:W3CDTF">2018-12-06T17:40:00Z</dcterms:created>
  <dcterms:modified xsi:type="dcterms:W3CDTF">2018-12-11T09:38:00Z</dcterms:modified>
</cp:coreProperties>
</file>