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4A" w:rsidRDefault="002E464A">
      <w:pPr>
        <w:pStyle w:val="ConsPlusTitle"/>
        <w:jc w:val="center"/>
        <w:outlineLvl w:val="0"/>
      </w:pPr>
      <w:r>
        <w:t>АДМИНИСТРАЦИЯ ГОРОДА ЛИВНЫ</w:t>
      </w:r>
    </w:p>
    <w:p w:rsidR="002E464A" w:rsidRDefault="002E464A">
      <w:pPr>
        <w:pStyle w:val="ConsPlusTitle"/>
        <w:jc w:val="center"/>
      </w:pPr>
    </w:p>
    <w:p w:rsidR="002E464A" w:rsidRDefault="002E464A">
      <w:pPr>
        <w:pStyle w:val="ConsPlusTitle"/>
        <w:jc w:val="center"/>
      </w:pPr>
      <w:r>
        <w:t>ПОСТАНОВЛЕНИЕ</w:t>
      </w:r>
    </w:p>
    <w:p w:rsidR="002E464A" w:rsidRDefault="002E464A">
      <w:pPr>
        <w:pStyle w:val="ConsPlusTitle"/>
        <w:jc w:val="center"/>
      </w:pPr>
      <w:r>
        <w:t>от 29 марта 2010 года №70</w:t>
      </w:r>
    </w:p>
    <w:p w:rsidR="002E464A" w:rsidRDefault="002E464A">
      <w:pPr>
        <w:pStyle w:val="ConsPlusTitle"/>
        <w:jc w:val="center"/>
      </w:pPr>
    </w:p>
    <w:p w:rsidR="002E464A" w:rsidRDefault="002E464A">
      <w:pPr>
        <w:pStyle w:val="ConsPlusTitle"/>
        <w:jc w:val="center"/>
      </w:pPr>
      <w:r>
        <w:t>О ПРЕДСТАВЛЕНИИ ГРАЖДАНАМИ,</w:t>
      </w:r>
    </w:p>
    <w:p w:rsidR="002E464A" w:rsidRDefault="002E464A">
      <w:pPr>
        <w:pStyle w:val="ConsPlusTitle"/>
        <w:jc w:val="center"/>
      </w:pPr>
      <w:proofErr w:type="gramStart"/>
      <w:r>
        <w:t>ПРЕТЕНДУЮЩИМИ</w:t>
      </w:r>
      <w:proofErr w:type="gramEnd"/>
      <w:r>
        <w:t xml:space="preserve"> НА ЗАМЕЩЕНИЕ ДОЛЖНОСТЕЙ</w:t>
      </w:r>
    </w:p>
    <w:p w:rsidR="002E464A" w:rsidRDefault="002E464A">
      <w:pPr>
        <w:pStyle w:val="ConsPlusTitle"/>
        <w:jc w:val="center"/>
      </w:pPr>
      <w:r>
        <w:t>МУНИЦИПАЛЬНОЙ СЛУЖБЫ В АДМИНИСТРАЦИИ ГОРОДА ЛИВНЫ, И ЛИЦАМИ, ЗАМЕЩАЮЩИМИ ДОЛЖНОСТИ МУНИЦИПАЛЬНОЙ СЛУЖБЫ В АДМИНИСТРАЦИИ ГОРОДА ЛИВНЫ, СВЕДЕНИЙ О ДОХОДАХ, ОБ ИМУЩЕСТВЕ И ОБЯЗАТЕЛЬСТВАХ ИМУЩЕСТВЕННОГО ХАРАКТЕРА</w:t>
      </w:r>
    </w:p>
    <w:p w:rsidR="002E464A" w:rsidRPr="002E464A" w:rsidRDefault="002E464A">
      <w:pPr>
        <w:spacing w:after="1"/>
        <w:rPr>
          <w:sz w:val="28"/>
          <w:szCs w:val="28"/>
        </w:rPr>
      </w:pPr>
    </w:p>
    <w:p w:rsidR="002E464A" w:rsidRDefault="002E464A" w:rsidP="002E464A">
      <w:pPr>
        <w:pStyle w:val="ConsPlusNormal"/>
        <w:ind w:firstLine="709"/>
        <w:jc w:val="both"/>
      </w:pPr>
      <w:proofErr w:type="gramStart"/>
      <w:r>
        <w:t xml:space="preserve">В соответствии со </w:t>
      </w:r>
      <w:hyperlink r:id="rId4" w:history="1">
        <w:r w:rsidRPr="002E464A">
          <w:t>статьей 8</w:t>
        </w:r>
      </w:hyperlink>
      <w:r>
        <w:t xml:space="preserve"> Федерального закона от 25 декабря </w:t>
      </w:r>
      <w:r w:rsidR="00B9532A">
        <w:t xml:space="preserve">       </w:t>
      </w:r>
      <w:r>
        <w:t xml:space="preserve">2008 года №273-ФЗ «О противодействии коррупции», </w:t>
      </w:r>
      <w:hyperlink r:id="rId5" w:history="1">
        <w:r w:rsidRPr="002E464A">
          <w:t>статьей 14</w:t>
        </w:r>
      </w:hyperlink>
      <w:r>
        <w:t xml:space="preserve"> Закона Орловской области от 9 января 2008 года №736-ОЗ «О муниципальной службе в Орловской области», во исполнение </w:t>
      </w:r>
      <w:hyperlink r:id="rId6" w:history="1">
        <w:r w:rsidRPr="002E464A">
          <w:t>указа</w:t>
        </w:r>
      </w:hyperlink>
      <w:r>
        <w:t xml:space="preserve">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t xml:space="preserve"> о доходах, об имуществе и обязательствах имущественного характера» администрация города постановляет:</w:t>
      </w:r>
    </w:p>
    <w:p w:rsidR="002E464A" w:rsidRDefault="002E464A" w:rsidP="002E464A">
      <w:pPr>
        <w:pStyle w:val="ConsPlusNormal"/>
        <w:ind w:firstLine="709"/>
        <w:jc w:val="both"/>
      </w:pPr>
    </w:p>
    <w:p w:rsidR="002E464A" w:rsidRDefault="002E464A" w:rsidP="002E464A">
      <w:pPr>
        <w:pStyle w:val="ConsPlusNormal"/>
        <w:ind w:firstLine="709"/>
        <w:jc w:val="both"/>
      </w:pPr>
      <w:r>
        <w:t>1. Утвердить прилагаемые:</w:t>
      </w:r>
    </w:p>
    <w:p w:rsidR="002E464A" w:rsidRDefault="002E464A" w:rsidP="002E464A">
      <w:pPr>
        <w:pStyle w:val="ConsPlusNormal"/>
        <w:ind w:firstLine="709"/>
        <w:jc w:val="both"/>
      </w:pPr>
      <w:r>
        <w:t xml:space="preserve">а) </w:t>
      </w:r>
      <w:hyperlink w:anchor="P41" w:history="1">
        <w:r w:rsidRPr="002E464A">
          <w:t>Положение</w:t>
        </w:r>
      </w:hyperlink>
      <w:r>
        <w:t xml:space="preserve"> о представлении гражданами, претендующими на замещение должностей муниципальной службы в администрации города Ливны, и лицами, замещающими должности муниципальной службы в администрации города Ливны, сведений о доходах, об имуществе и обязательствах имущественного характера (приложение 1);</w:t>
      </w:r>
    </w:p>
    <w:p w:rsidR="002E464A" w:rsidRDefault="002E464A" w:rsidP="002E464A">
      <w:pPr>
        <w:pStyle w:val="ConsPlusNormal"/>
        <w:ind w:firstLine="709"/>
        <w:jc w:val="both"/>
      </w:pPr>
      <w:r>
        <w:t xml:space="preserve">3. </w:t>
      </w:r>
      <w:proofErr w:type="gramStart"/>
      <w:r>
        <w:t xml:space="preserve">Установить, что граждане, претендующие на замещение должностей муниципальной службы, предусмотренных </w:t>
      </w:r>
      <w:hyperlink r:id="rId7" w:history="1">
        <w:r w:rsidRPr="002E464A">
          <w:t>Перечнем</w:t>
        </w:r>
      </w:hyperlink>
      <w:r>
        <w:t xml:space="preserve"> должностей, утвержденным постановлением Администрации города Ливны №10 от</w:t>
      </w:r>
      <w:r w:rsidR="00B9532A">
        <w:t xml:space="preserve">  </w:t>
      </w:r>
      <w:r>
        <w:t xml:space="preserve"> </w:t>
      </w:r>
      <w:r w:rsidR="00B9532A">
        <w:t xml:space="preserve">      </w:t>
      </w:r>
      <w:r>
        <w:t xml:space="preserve">21 марта 2012 года, и муниципальные служащие, замещающие данные должности муниципальной службы, представляют сведения по </w:t>
      </w:r>
      <w:hyperlink r:id="rId8" w:history="1">
        <w:r w:rsidRPr="002E464A">
          <w:t>форме</w:t>
        </w:r>
      </w:hyperlink>
      <w:r>
        <w:t xml:space="preserve">, утвержденной указом Президента Российской Федерации от 23 июня </w:t>
      </w:r>
      <w:r w:rsidR="00B9532A">
        <w:t xml:space="preserve">      </w:t>
      </w:r>
      <w:r>
        <w:t>2014 года №460 «Об утверждении формы справки о доходах, расходах, об имуществе и обязательствах имущественного характера и</w:t>
      </w:r>
      <w:proofErr w:type="gramEnd"/>
      <w:r>
        <w:t xml:space="preserve"> </w:t>
      </w:r>
      <w:proofErr w:type="gramStart"/>
      <w:r>
        <w:t>внесении</w:t>
      </w:r>
      <w:proofErr w:type="gramEnd"/>
      <w:r>
        <w:t xml:space="preserve"> изменений в некоторые акты Президента Российской Федерации», заполненной с использованием специального программного обеспечения «Справки БК».</w:t>
      </w:r>
    </w:p>
    <w:p w:rsidR="00AE21B7" w:rsidRDefault="00AE21B7" w:rsidP="00AE21B7">
      <w:pPr>
        <w:autoSpaceDE w:val="0"/>
        <w:autoSpaceDN w:val="0"/>
        <w:adjustRightInd w:val="0"/>
        <w:ind w:firstLine="709"/>
        <w:jc w:val="both"/>
        <w:outlineLvl w:val="0"/>
        <w:rPr>
          <w:sz w:val="28"/>
          <w:szCs w:val="28"/>
        </w:rPr>
      </w:pPr>
      <w:r>
        <w:rPr>
          <w:sz w:val="28"/>
          <w:szCs w:val="28"/>
        </w:rPr>
        <w:t xml:space="preserve">3.1. </w:t>
      </w:r>
      <w:proofErr w:type="gramStart"/>
      <w:r>
        <w:rPr>
          <w:sz w:val="28"/>
          <w:szCs w:val="28"/>
        </w:rPr>
        <w:t>Установить, что с 1 января по 30 июня 2021 г. включительно гр</w:t>
      </w:r>
      <w:r>
        <w:rPr>
          <w:sz w:val="28"/>
          <w:szCs w:val="28"/>
        </w:rPr>
        <w:t>а</w:t>
      </w:r>
      <w:r>
        <w:rPr>
          <w:sz w:val="28"/>
          <w:szCs w:val="28"/>
        </w:rPr>
        <w:t xml:space="preserve">ждане, претендующие на замещение должностей муниципальной службы, предусмотренных </w:t>
      </w:r>
      <w:hyperlink r:id="rId9" w:history="1">
        <w:r>
          <w:rPr>
            <w:sz w:val="28"/>
            <w:szCs w:val="28"/>
          </w:rPr>
          <w:t>п</w:t>
        </w:r>
        <w:r w:rsidRPr="00566A08">
          <w:rPr>
            <w:sz w:val="28"/>
            <w:szCs w:val="28"/>
          </w:rPr>
          <w:t>еречнем</w:t>
        </w:r>
      </w:hyperlink>
      <w:r>
        <w:rPr>
          <w:sz w:val="28"/>
          <w:szCs w:val="28"/>
        </w:rPr>
        <w:t xml:space="preserve"> должностей, утвержденным постановлением а</w:t>
      </w:r>
      <w:r>
        <w:rPr>
          <w:sz w:val="28"/>
          <w:szCs w:val="28"/>
        </w:rPr>
        <w:t>д</w:t>
      </w:r>
      <w:r>
        <w:rPr>
          <w:sz w:val="28"/>
          <w:szCs w:val="28"/>
        </w:rPr>
        <w:t>министрации города Ливны № 10 от 21 марта 2012 года «</w:t>
      </w:r>
      <w:r w:rsidRPr="0012613E">
        <w:rPr>
          <w:sz w:val="28"/>
          <w:szCs w:val="28"/>
        </w:rPr>
        <w:t xml:space="preserve">Об утверждении Перечня должностей муниципальной службы администрации города Ливны, </w:t>
      </w:r>
      <w:r w:rsidRPr="0012613E">
        <w:rPr>
          <w:sz w:val="28"/>
          <w:szCs w:val="28"/>
        </w:rPr>
        <w:lastRenderedPageBreak/>
        <w:t>при назначении на которые граждане и при замещении которых служащие обязаны представлять сведения о доходах, об имуществе и обязательствах</w:t>
      </w:r>
      <w:proofErr w:type="gramEnd"/>
      <w:r w:rsidRPr="0012613E">
        <w:rPr>
          <w:sz w:val="28"/>
          <w:szCs w:val="28"/>
        </w:rPr>
        <w:t xml:space="preserve"> </w:t>
      </w:r>
      <w:proofErr w:type="gramStart"/>
      <w:r w:rsidRPr="0012613E">
        <w:rPr>
          <w:sz w:val="28"/>
          <w:szCs w:val="28"/>
        </w:rPr>
        <w:t>имущественного характера своих супруги (супруга) и несо</w:t>
      </w:r>
      <w:r>
        <w:rPr>
          <w:sz w:val="28"/>
          <w:szCs w:val="28"/>
        </w:rPr>
        <w:t>вершеннолетних детей», и муниципальные служащие, замещающие должности, не предусмо</w:t>
      </w:r>
      <w:r>
        <w:rPr>
          <w:sz w:val="28"/>
          <w:szCs w:val="28"/>
        </w:rPr>
        <w:t>т</w:t>
      </w:r>
      <w:r>
        <w:rPr>
          <w:sz w:val="28"/>
          <w:szCs w:val="28"/>
        </w:rPr>
        <w:t xml:space="preserve">ренные этим </w:t>
      </w:r>
      <w:hyperlink r:id="rId10" w:history="1">
        <w:r>
          <w:rPr>
            <w:sz w:val="28"/>
            <w:szCs w:val="28"/>
          </w:rPr>
          <w:t>перечнем</w:t>
        </w:r>
      </w:hyperlink>
      <w:r>
        <w:rPr>
          <w:sz w:val="28"/>
          <w:szCs w:val="28"/>
        </w:rPr>
        <w:t>, и претендующие на замещение должностей муниц</w:t>
      </w:r>
      <w:r>
        <w:rPr>
          <w:sz w:val="28"/>
          <w:szCs w:val="28"/>
        </w:rPr>
        <w:t>и</w:t>
      </w:r>
      <w:r>
        <w:rPr>
          <w:sz w:val="28"/>
          <w:szCs w:val="28"/>
        </w:rPr>
        <w:t xml:space="preserve">пальной службы, предусмотренных этим перечнем, вместе со сведениями, представляемыми по </w:t>
      </w:r>
      <w:hyperlink r:id="rId11" w:history="1">
        <w:r w:rsidRPr="00566A08">
          <w:rPr>
            <w:sz w:val="28"/>
            <w:szCs w:val="28"/>
          </w:rPr>
          <w:t>форме</w:t>
        </w:r>
      </w:hyperlink>
      <w:r w:rsidRPr="00566A08">
        <w:rPr>
          <w:sz w:val="28"/>
          <w:szCs w:val="28"/>
        </w:rPr>
        <w:t xml:space="preserve"> с</w:t>
      </w:r>
      <w:r>
        <w:rPr>
          <w:sz w:val="28"/>
          <w:szCs w:val="28"/>
        </w:rPr>
        <w:t>правки, утвержденной Указом Президента Ро</w:t>
      </w:r>
      <w:r>
        <w:rPr>
          <w:sz w:val="28"/>
          <w:szCs w:val="28"/>
        </w:rPr>
        <w:t>с</w:t>
      </w:r>
      <w:r>
        <w:rPr>
          <w:sz w:val="28"/>
          <w:szCs w:val="28"/>
        </w:rPr>
        <w:t>сийской Федерации от 23 июня 2014 года № 460 «Об утверждении формы справки о доходах, расходах, об имуществе и обязательствах имущественн</w:t>
      </w:r>
      <w:r>
        <w:rPr>
          <w:sz w:val="28"/>
          <w:szCs w:val="28"/>
        </w:rPr>
        <w:t>о</w:t>
      </w:r>
      <w:r>
        <w:rPr>
          <w:sz w:val="28"/>
          <w:szCs w:val="28"/>
        </w:rPr>
        <w:t>го характера и внесении</w:t>
      </w:r>
      <w:proofErr w:type="gramEnd"/>
      <w:r>
        <w:rPr>
          <w:sz w:val="28"/>
          <w:szCs w:val="28"/>
        </w:rPr>
        <w:t xml:space="preserve"> </w:t>
      </w:r>
      <w:proofErr w:type="gramStart"/>
      <w:r>
        <w:rPr>
          <w:sz w:val="28"/>
          <w:szCs w:val="28"/>
        </w:rPr>
        <w:t>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w:t>
      </w:r>
      <w:r>
        <w:rPr>
          <w:sz w:val="28"/>
          <w:szCs w:val="28"/>
        </w:rPr>
        <w:t>а</w:t>
      </w:r>
      <w:r>
        <w:rPr>
          <w:sz w:val="28"/>
          <w:szCs w:val="28"/>
        </w:rPr>
        <w:t>вах, включающих одновременно цифровые финансовые активы и иные ци</w:t>
      </w:r>
      <w:r>
        <w:rPr>
          <w:sz w:val="28"/>
          <w:szCs w:val="28"/>
        </w:rPr>
        <w:t>ф</w:t>
      </w:r>
      <w:r>
        <w:rPr>
          <w:sz w:val="28"/>
          <w:szCs w:val="28"/>
        </w:rPr>
        <w:t>ровые права, утилитарных цифровых правах и цифровой валюте (при их н</w:t>
      </w:r>
      <w:r>
        <w:rPr>
          <w:sz w:val="28"/>
          <w:szCs w:val="28"/>
        </w:rPr>
        <w:t>а</w:t>
      </w:r>
      <w:r>
        <w:rPr>
          <w:sz w:val="28"/>
          <w:szCs w:val="28"/>
        </w:rPr>
        <w:t>личии) по форме, утвержденной Указом Президента Российской Федерации от 10 декабря 2020 года № 778 «</w:t>
      </w:r>
      <w:r w:rsidRPr="007115AA">
        <w:rPr>
          <w:sz w:val="28"/>
          <w:szCs w:val="28"/>
        </w:rPr>
        <w:t>О мерах по реализации отдельных полож</w:t>
      </w:r>
      <w:r w:rsidRPr="007115AA">
        <w:rPr>
          <w:sz w:val="28"/>
          <w:szCs w:val="28"/>
        </w:rPr>
        <w:t>е</w:t>
      </w:r>
      <w:r w:rsidRPr="007115AA">
        <w:rPr>
          <w:sz w:val="28"/>
          <w:szCs w:val="28"/>
        </w:rPr>
        <w:t>ний Федерального</w:t>
      </w:r>
      <w:proofErr w:type="gramEnd"/>
      <w:r w:rsidRPr="007115AA">
        <w:rPr>
          <w:sz w:val="28"/>
          <w:szCs w:val="28"/>
        </w:rPr>
        <w:t xml:space="preserve"> закона </w:t>
      </w:r>
      <w:r>
        <w:rPr>
          <w:sz w:val="28"/>
          <w:szCs w:val="28"/>
        </w:rPr>
        <w:t>«</w:t>
      </w:r>
      <w:r w:rsidRPr="007115AA">
        <w:rPr>
          <w:sz w:val="28"/>
          <w:szCs w:val="28"/>
        </w:rPr>
        <w:t>О цифровых финансовых активах, цифровой в</w:t>
      </w:r>
      <w:r w:rsidRPr="007115AA">
        <w:rPr>
          <w:sz w:val="28"/>
          <w:szCs w:val="28"/>
        </w:rPr>
        <w:t>а</w:t>
      </w:r>
      <w:r w:rsidRPr="007115AA">
        <w:rPr>
          <w:sz w:val="28"/>
          <w:szCs w:val="28"/>
        </w:rPr>
        <w:t>люте и о внесении изменений в отдельные законодательные акты Российской Федерации</w:t>
      </w:r>
      <w:r>
        <w:rPr>
          <w:sz w:val="28"/>
          <w:szCs w:val="28"/>
        </w:rPr>
        <w:t xml:space="preserve">. </w:t>
      </w:r>
    </w:p>
    <w:p w:rsidR="00AE21B7" w:rsidRDefault="00AE21B7" w:rsidP="00AE21B7">
      <w:pPr>
        <w:pStyle w:val="ConsPlusNormal"/>
        <w:ind w:firstLine="709"/>
        <w:jc w:val="both"/>
      </w:pPr>
      <w:hyperlink r:id="rId12" w:history="1">
        <w:r w:rsidRPr="00566A08">
          <w:rPr>
            <w:szCs w:val="28"/>
          </w:rPr>
          <w:t>Уведомление</w:t>
        </w:r>
      </w:hyperlink>
      <w:r>
        <w:rPr>
          <w:szCs w:val="28"/>
        </w:rPr>
        <w:t xml:space="preserve"> представляется по состоянию на первое число месяца, предшествующего месяцу подачи документов для замещения соответству</w:t>
      </w:r>
      <w:r>
        <w:rPr>
          <w:szCs w:val="28"/>
        </w:rPr>
        <w:t>ю</w:t>
      </w:r>
      <w:r>
        <w:rPr>
          <w:szCs w:val="28"/>
        </w:rPr>
        <w:t>щей должности.</w:t>
      </w:r>
    </w:p>
    <w:p w:rsidR="00AE21B7" w:rsidRDefault="002E464A" w:rsidP="00AE21B7">
      <w:pPr>
        <w:pStyle w:val="ConsPlusNormal"/>
        <w:ind w:firstLine="709"/>
        <w:jc w:val="both"/>
        <w:rPr>
          <w:szCs w:val="28"/>
        </w:rPr>
      </w:pPr>
      <w:r>
        <w:t xml:space="preserve">4. </w:t>
      </w:r>
      <w:r w:rsidR="00AE21B7" w:rsidRPr="004B0585">
        <w:rPr>
          <w:szCs w:val="28"/>
        </w:rPr>
        <w:t>Опубликовать настоящее постановление в газете «</w:t>
      </w:r>
      <w:proofErr w:type="spellStart"/>
      <w:r w:rsidR="00AE21B7" w:rsidRPr="004B0585">
        <w:rPr>
          <w:szCs w:val="28"/>
        </w:rPr>
        <w:t>Ливенский</w:t>
      </w:r>
      <w:proofErr w:type="spellEnd"/>
      <w:r w:rsidR="00AE21B7" w:rsidRPr="004B0585">
        <w:rPr>
          <w:szCs w:val="28"/>
        </w:rPr>
        <w:t xml:space="preserve"> вес</w:t>
      </w:r>
      <w:r w:rsidR="00AE21B7" w:rsidRPr="004B0585">
        <w:rPr>
          <w:szCs w:val="28"/>
        </w:rPr>
        <w:t>т</w:t>
      </w:r>
      <w:r w:rsidR="00AE21B7" w:rsidRPr="004B0585">
        <w:rPr>
          <w:szCs w:val="28"/>
        </w:rPr>
        <w:t>ник» и разместить на официальном сайте администрации города.</w:t>
      </w:r>
    </w:p>
    <w:p w:rsidR="002E464A" w:rsidRDefault="002E464A" w:rsidP="00AE21B7">
      <w:pPr>
        <w:pStyle w:val="ConsPlusNormal"/>
        <w:ind w:firstLine="709"/>
        <w:jc w:val="both"/>
      </w:pPr>
      <w:r>
        <w:t>5. Постановление вступает в силу со дня его официального опубликования в газете «</w:t>
      </w:r>
      <w:proofErr w:type="spellStart"/>
      <w:r>
        <w:t>Ливенский</w:t>
      </w:r>
      <w:proofErr w:type="spellEnd"/>
      <w:r>
        <w:t xml:space="preserve"> вестник».</w:t>
      </w: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jc w:val="right"/>
      </w:pPr>
      <w:r>
        <w:t>И.о. главы города</w:t>
      </w:r>
    </w:p>
    <w:p w:rsidR="002E464A" w:rsidRDefault="002E464A">
      <w:pPr>
        <w:pStyle w:val="ConsPlusNormal"/>
        <w:jc w:val="right"/>
      </w:pPr>
      <w:r>
        <w:t>Л.В.ДЕРЕВЯГИН</w:t>
      </w: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ind w:firstLine="540"/>
        <w:jc w:val="both"/>
      </w:pPr>
    </w:p>
    <w:p w:rsidR="002E464A" w:rsidRDefault="002E464A">
      <w:pPr>
        <w:pStyle w:val="ConsPlusNormal"/>
        <w:jc w:val="right"/>
        <w:outlineLvl w:val="0"/>
      </w:pPr>
      <w:r>
        <w:lastRenderedPageBreak/>
        <w:t>Приложение 1</w:t>
      </w:r>
    </w:p>
    <w:p w:rsidR="002E464A" w:rsidRDefault="002E464A">
      <w:pPr>
        <w:pStyle w:val="ConsPlusNormal"/>
        <w:jc w:val="right"/>
      </w:pPr>
      <w:r>
        <w:t>к постановлению</w:t>
      </w:r>
    </w:p>
    <w:p w:rsidR="002E464A" w:rsidRDefault="002E464A">
      <w:pPr>
        <w:pStyle w:val="ConsPlusNormal"/>
        <w:jc w:val="right"/>
      </w:pPr>
      <w:r>
        <w:t>Администрации города Ливны</w:t>
      </w:r>
    </w:p>
    <w:p w:rsidR="002E464A" w:rsidRDefault="002E464A">
      <w:pPr>
        <w:pStyle w:val="ConsPlusNormal"/>
        <w:jc w:val="right"/>
      </w:pPr>
      <w:r>
        <w:t>от 29 марта 2010 года №70</w:t>
      </w:r>
    </w:p>
    <w:p w:rsidR="002E464A" w:rsidRDefault="002E464A">
      <w:pPr>
        <w:pStyle w:val="ConsPlusNormal"/>
        <w:ind w:firstLine="540"/>
        <w:jc w:val="both"/>
      </w:pPr>
    </w:p>
    <w:p w:rsidR="002E464A" w:rsidRDefault="002E464A" w:rsidP="002E464A">
      <w:pPr>
        <w:pStyle w:val="ConsPlusTitle"/>
        <w:jc w:val="center"/>
      </w:pPr>
      <w:bookmarkStart w:id="0" w:name="P41"/>
      <w:bookmarkEnd w:id="0"/>
      <w:r>
        <w:t>ПОЛОЖЕНИЕ</w:t>
      </w:r>
    </w:p>
    <w:p w:rsidR="002E464A" w:rsidRDefault="002E464A" w:rsidP="002E464A">
      <w:pPr>
        <w:pStyle w:val="ConsPlusTitle"/>
        <w:jc w:val="center"/>
      </w:pPr>
      <w:r>
        <w:t>О ПРЕДСТАВЛЕНИИ ГРАЖДАНАМИ, ПРЕТЕНДУЮЩИМИ</w:t>
      </w:r>
    </w:p>
    <w:p w:rsidR="002E464A" w:rsidRDefault="002E464A" w:rsidP="002E464A">
      <w:pPr>
        <w:pStyle w:val="ConsPlusTitle"/>
        <w:jc w:val="center"/>
      </w:pPr>
      <w:r>
        <w:t>НА ЗАМЕЩЕНИЕ ДОЛЖНОСТЕЙ МУНИЦИПАЛЬНОЙ СЛУЖБЫ</w:t>
      </w:r>
    </w:p>
    <w:p w:rsidR="002E464A" w:rsidRDefault="002E464A" w:rsidP="002E464A">
      <w:pPr>
        <w:pStyle w:val="ConsPlusTitle"/>
        <w:jc w:val="center"/>
      </w:pPr>
      <w:r>
        <w:t>В АДМИНИСТРАЦИИ ГОРОДА ЛИВНЫ, И ЛИЦАМИ, ЗАМЕЩАЮЩИМИ ДОЛЖНОСТИ МУНИЦИПАЛЬНОЙ СЛУЖБЫ В АДМИНИСТРАЦИИ ГОРОДА ЛИВНЫ, СВЕДЕНИЙ О ДОХОДАХ, ОБ ИМУЩЕСТВЕ И ОБЯЗАТЕЛЬСТВАХ ИМУЩЕСТВЕННОГО ХАРАКТЕРА</w:t>
      </w:r>
    </w:p>
    <w:p w:rsidR="002E464A" w:rsidRPr="002E464A" w:rsidRDefault="002E464A" w:rsidP="002E464A">
      <w:pPr>
        <w:widowControl w:val="0"/>
        <w:ind w:firstLine="709"/>
        <w:rPr>
          <w:sz w:val="28"/>
          <w:szCs w:val="28"/>
        </w:rPr>
      </w:pPr>
    </w:p>
    <w:p w:rsidR="002E464A" w:rsidRDefault="002E464A" w:rsidP="002E464A">
      <w:pPr>
        <w:pStyle w:val="ConsPlusNormal"/>
        <w:ind w:firstLine="709"/>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Ливны, и лицами, замещающими должности муниципальной службы в администрации города Ливны,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E464A" w:rsidRDefault="002E464A" w:rsidP="002E464A">
      <w:pPr>
        <w:pStyle w:val="ConsPlusNormal"/>
        <w:ind w:firstLine="709"/>
        <w:jc w:val="both"/>
      </w:pPr>
      <w:bookmarkStart w:id="1" w:name="P53"/>
      <w:bookmarkEnd w:id="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города Ливны, предусмотренной </w:t>
      </w:r>
      <w:hyperlink r:id="rId13" w:history="1">
        <w:r w:rsidRPr="002E464A">
          <w:t>Перечнем</w:t>
        </w:r>
      </w:hyperlink>
      <w:r w:rsidRPr="002E464A">
        <w:t xml:space="preserve"> </w:t>
      </w:r>
      <w:r>
        <w:t>должностей, утвержденным постановлением Администрации города Ливны №10 от 21 марта 2012 года «Об утверждении Перечня должностей муниципальной службы в администрации города Ливны, при назначении на которые граждане и при</w:t>
      </w:r>
      <w:proofErr w:type="gramEnd"/>
      <w:r>
        <w:t xml:space="preserve"> </w:t>
      </w:r>
      <w:proofErr w:type="gramStart"/>
      <w:r>
        <w:t>замещении</w:t>
      </w:r>
      <w:proofErr w:type="gramEnd"/>
      <w:r>
        <w:t xml:space="preserve"> которых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в соответствии с </w:t>
      </w:r>
      <w:hyperlink r:id="rId14" w:history="1">
        <w:r w:rsidRPr="002E464A">
          <w:t>указом</w:t>
        </w:r>
      </w:hyperlink>
      <w:r w:rsidRPr="002E464A">
        <w:t xml:space="preserve"> Президента Российской Федерации от 18 мая 2009 года </w:t>
      </w:r>
      <w:r>
        <w:t>№</w:t>
      </w:r>
      <w:r w:rsidRPr="002E464A">
        <w:t xml:space="preserve">559 </w:t>
      </w:r>
      <w:r>
        <w:t>«</w:t>
      </w:r>
      <w:r w:rsidRPr="002E464A">
        <w:t>О п</w:t>
      </w:r>
      <w:r>
        <w:t>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гражданин), и на муниципального служащего, замещающего должность муниципальной службы города Ливны, предусмотренную этим Перечнем должностей (далее - муниципальный служащий).</w:t>
      </w:r>
    </w:p>
    <w:p w:rsidR="002E464A" w:rsidRDefault="002E464A" w:rsidP="002E464A">
      <w:pPr>
        <w:pStyle w:val="ConsPlusNormal"/>
        <w:ind w:firstLine="709"/>
        <w:jc w:val="both"/>
      </w:pPr>
      <w:r>
        <w:t xml:space="preserve">3. </w:t>
      </w:r>
      <w:proofErr w:type="gramStart"/>
      <w:r>
        <w:t xml:space="preserve">Сведения о доходах, об имуществе и обязательствах имущественного характера представляются по </w:t>
      </w:r>
      <w:hyperlink r:id="rId15" w:history="1">
        <w:r w:rsidRPr="002E464A">
          <w:t>форме</w:t>
        </w:r>
      </w:hyperlink>
      <w:r>
        <w:t xml:space="preserve">, утвержденной указом Президента </w:t>
      </w:r>
      <w:r>
        <w:lastRenderedPageBreak/>
        <w:t>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w:t>
      </w:r>
      <w:proofErr w:type="gramEnd"/>
    </w:p>
    <w:p w:rsidR="002E464A" w:rsidRDefault="002E464A" w:rsidP="002E464A">
      <w:pPr>
        <w:pStyle w:val="ConsPlusNormal"/>
        <w:ind w:firstLine="709"/>
        <w:jc w:val="both"/>
      </w:pPr>
      <w:r>
        <w:t>Если Федеральным законом или Законом Орловской области не установлен иной срок представления указанных сведений, сведения представляются:</w:t>
      </w:r>
    </w:p>
    <w:p w:rsidR="002E464A" w:rsidRDefault="002E464A" w:rsidP="002E464A">
      <w:pPr>
        <w:pStyle w:val="ConsPlusNormal"/>
        <w:ind w:firstLine="709"/>
        <w:jc w:val="both"/>
      </w:pPr>
      <w:bookmarkStart w:id="2" w:name="P58"/>
      <w:bookmarkEnd w:id="2"/>
      <w:r>
        <w:t xml:space="preserve">а) гражданами - при назначении на должности муниципальной службы, предусмотренные Перечнем должностей, указанным в </w:t>
      </w:r>
      <w:hyperlink w:anchor="P53" w:history="1">
        <w:r w:rsidRPr="002E464A">
          <w:t>пункте 2</w:t>
        </w:r>
      </w:hyperlink>
      <w:r>
        <w:t xml:space="preserve"> настоящего Положения;</w:t>
      </w:r>
    </w:p>
    <w:p w:rsidR="002E464A" w:rsidRDefault="002E464A" w:rsidP="002E464A">
      <w:pPr>
        <w:pStyle w:val="ConsPlusNormal"/>
        <w:ind w:firstLine="709"/>
        <w:jc w:val="both"/>
      </w:pPr>
      <w:bookmarkStart w:id="3" w:name="P59"/>
      <w:bookmarkEnd w:id="3"/>
      <w:r>
        <w:t xml:space="preserve">б) муниципальными служащими, замещающими должности муниципальной службы, предусмотренные Перечнем должностей, указанным в </w:t>
      </w:r>
      <w:hyperlink w:anchor="P53" w:history="1">
        <w:r w:rsidRPr="002E464A">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2E464A" w:rsidRDefault="002E464A" w:rsidP="002E464A">
      <w:pPr>
        <w:pStyle w:val="ConsPlusNormal"/>
        <w:ind w:firstLine="709"/>
        <w:jc w:val="both"/>
      </w:pPr>
      <w:bookmarkStart w:id="4" w:name="P60"/>
      <w:bookmarkEnd w:id="4"/>
      <w:r>
        <w:t>4. Гражданин при назначении на должность муниципальной службы представляет:</w:t>
      </w:r>
    </w:p>
    <w:p w:rsidR="002E464A" w:rsidRDefault="002E464A" w:rsidP="002E464A">
      <w:pPr>
        <w:pStyle w:val="ConsPlusNormal"/>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(на отчетную дату);</w:t>
      </w:r>
      <w:proofErr w:type="gramEnd"/>
      <w:r>
        <w:t xml:space="preserve"> по состоянию на первое число месяца, предшествующего месяцу подачи документов для замещения должности муниципальной службы;</w:t>
      </w:r>
    </w:p>
    <w:p w:rsidR="002E464A" w:rsidRDefault="002E464A" w:rsidP="002E464A">
      <w:pPr>
        <w:pStyle w:val="ConsPlusNormal"/>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2E464A" w:rsidRDefault="002E464A" w:rsidP="002E464A">
      <w:pPr>
        <w:pStyle w:val="ConsPlusNormal"/>
        <w:ind w:firstLine="709"/>
        <w:jc w:val="both"/>
      </w:pPr>
      <w:r>
        <w:t>5. Муниципальный служащий представляет ежегодно:</w:t>
      </w:r>
    </w:p>
    <w:p w:rsidR="002E464A" w:rsidRDefault="002E464A" w:rsidP="002E464A">
      <w:pPr>
        <w:pStyle w:val="ConsPlusNormal"/>
        <w:ind w:firstLine="709"/>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E464A" w:rsidRDefault="002E464A" w:rsidP="002E464A">
      <w:pPr>
        <w:pStyle w:val="ConsPlusNormal"/>
        <w:ind w:firstLine="709"/>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roofErr w:type="gramEnd"/>
    </w:p>
    <w:p w:rsidR="002E464A" w:rsidRDefault="002E464A" w:rsidP="002E464A">
      <w:pPr>
        <w:pStyle w:val="ConsPlusNormal"/>
        <w:ind w:firstLine="709"/>
        <w:jc w:val="both"/>
      </w:pPr>
      <w:bookmarkStart w:id="5" w:name="P66"/>
      <w:bookmarkEnd w:id="5"/>
      <w:r>
        <w:t xml:space="preserve">6. Муниципальный служащий, замещающий должность муниципальной службы Орловской области, не включенную в Перечень должностей, утвержденный постановлением Администрации города,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53" w:history="1">
        <w:r w:rsidRPr="002E464A">
          <w:t>пунктом 2</w:t>
        </w:r>
      </w:hyperlink>
      <w:r w:rsidRPr="002E464A">
        <w:t xml:space="preserve">, </w:t>
      </w:r>
      <w:hyperlink w:anchor="P58" w:history="1">
        <w:r w:rsidRPr="002E464A">
          <w:t xml:space="preserve">подпунктом </w:t>
        </w:r>
        <w:r>
          <w:t>«</w:t>
        </w:r>
        <w:r w:rsidRPr="002E464A">
          <w:t>а</w:t>
        </w:r>
        <w:r>
          <w:t>»</w:t>
        </w:r>
        <w:r w:rsidRPr="002E464A">
          <w:t xml:space="preserve"> пункта 3</w:t>
        </w:r>
      </w:hyperlink>
      <w:r w:rsidRPr="002E464A">
        <w:t xml:space="preserve"> и </w:t>
      </w:r>
      <w:hyperlink w:anchor="P60" w:history="1">
        <w:r w:rsidRPr="002E464A">
          <w:t>пунктом 4</w:t>
        </w:r>
      </w:hyperlink>
      <w:r>
        <w:t xml:space="preserve"> настоящего Положения.</w:t>
      </w:r>
    </w:p>
    <w:p w:rsidR="002E464A" w:rsidRDefault="002E464A" w:rsidP="002E464A">
      <w:pPr>
        <w:pStyle w:val="ConsPlusNormal"/>
        <w:ind w:firstLine="709"/>
        <w:jc w:val="both"/>
      </w:pPr>
      <w:r>
        <w:t>7. Сведения о доходах, об имуществе и обязательствах имущественного характера гражданами, претендующими на замещение должностей муниципальной службы, и муниципальными служащими администрации города представляются в отдел организационной и кадровой работы администрации города.</w:t>
      </w:r>
    </w:p>
    <w:p w:rsidR="002E464A" w:rsidRDefault="002E464A" w:rsidP="002E464A">
      <w:pPr>
        <w:pStyle w:val="ConsPlusNormal"/>
        <w:ind w:firstLine="709"/>
        <w:jc w:val="both"/>
      </w:pPr>
      <w: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E464A" w:rsidRPr="002E464A" w:rsidRDefault="002E464A" w:rsidP="002E464A">
      <w:pPr>
        <w:pStyle w:val="ConsPlusNormal"/>
        <w:ind w:firstLine="709"/>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59" w:history="1">
        <w:r w:rsidRPr="002E464A">
          <w:t xml:space="preserve">подпункте </w:t>
        </w:r>
        <w:r>
          <w:t>«</w:t>
        </w:r>
        <w:r w:rsidRPr="002E464A">
          <w:t>б</w:t>
        </w:r>
        <w:r>
          <w:t>»</w:t>
        </w:r>
        <w:r w:rsidRPr="002E464A">
          <w:t xml:space="preserve"> пункта 3</w:t>
        </w:r>
      </w:hyperlink>
      <w:r>
        <w:t xml:space="preserve">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w:t>
      </w:r>
      <w:hyperlink w:anchor="P58" w:history="1">
        <w:r w:rsidRPr="002E464A">
          <w:t xml:space="preserve">подпунктом </w:t>
        </w:r>
        <w:r>
          <w:t>«</w:t>
        </w:r>
        <w:r w:rsidRPr="002E464A">
          <w:t>а</w:t>
        </w:r>
        <w:r>
          <w:t>»</w:t>
        </w:r>
        <w:r w:rsidRPr="002E464A">
          <w:t xml:space="preserve"> пункта 3</w:t>
        </w:r>
      </w:hyperlink>
      <w:r w:rsidRPr="002E464A">
        <w:t xml:space="preserve"> настоящего Положения.</w:t>
      </w:r>
    </w:p>
    <w:p w:rsidR="002E464A" w:rsidRDefault="002E464A" w:rsidP="002E464A">
      <w:pPr>
        <w:pStyle w:val="ConsPlusNormal"/>
        <w:ind w:firstLine="709"/>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E464A" w:rsidRDefault="002E464A" w:rsidP="002E464A">
      <w:pPr>
        <w:pStyle w:val="ConsPlusNormal"/>
        <w:ind w:firstLine="709"/>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w:t>
      </w:r>
      <w:hyperlink r:id="rId16" w:history="1">
        <w:r w:rsidRPr="002E464A">
          <w:t>Порядке</w:t>
        </w:r>
      </w:hyperlink>
      <w:r>
        <w:t>, утвержденном Администрацией города.</w:t>
      </w:r>
    </w:p>
    <w:p w:rsidR="002E464A" w:rsidRDefault="002E464A" w:rsidP="002E464A">
      <w:pPr>
        <w:pStyle w:val="ConsPlusNormal"/>
        <w:ind w:firstLine="709"/>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7" w:history="1">
        <w:r w:rsidRPr="002E464A">
          <w:t>законом</w:t>
        </w:r>
      </w:hyperlink>
      <w:r>
        <w:t xml:space="preserve"> они не отнесены к сведениям, составляющим государственную тайну.</w:t>
      </w:r>
    </w:p>
    <w:p w:rsidR="002E464A" w:rsidRDefault="002E464A" w:rsidP="002E464A">
      <w:pPr>
        <w:pStyle w:val="ConsPlusNormal"/>
        <w:ind w:firstLine="709"/>
        <w:jc w:val="both"/>
      </w:pPr>
      <w:r>
        <w:t xml:space="preserve">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lastRenderedPageBreak/>
        <w:t>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2E464A" w:rsidRDefault="002E464A" w:rsidP="002E464A">
      <w:pPr>
        <w:pStyle w:val="ConsPlusNormal"/>
        <w:ind w:firstLine="709"/>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Орловской области, указанным в </w:t>
      </w:r>
      <w:hyperlink w:anchor="P66" w:history="1">
        <w:r w:rsidRPr="002E464A">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E464A" w:rsidRDefault="002E464A" w:rsidP="002E464A">
      <w:pPr>
        <w:pStyle w:val="ConsPlusNormal"/>
        <w:ind w:firstLine="709"/>
        <w:jc w:val="both"/>
      </w:pPr>
      <w:proofErr w:type="gramStart"/>
      <w:r>
        <w:t xml:space="preserve">В случае если гражданин или муниципальный служащий, указанный в </w:t>
      </w:r>
      <w:hyperlink w:anchor="P66" w:history="1">
        <w:r w:rsidRPr="002E464A">
          <w:t>пункте 6</w:t>
        </w:r>
      </w:hyperlink>
      <w:r w:rsidRPr="002E464A">
        <w:t xml:space="preserve"> </w:t>
      </w:r>
      <w:r>
        <w:t>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города, эти справки</w:t>
      </w:r>
      <w:proofErr w:type="gramEnd"/>
      <w:r>
        <w:t xml:space="preserve"> возвращаются им по их письменному заявлению вместе с другими документами.</w:t>
      </w:r>
    </w:p>
    <w:p w:rsidR="002E464A" w:rsidRDefault="002E464A" w:rsidP="002E464A">
      <w:pPr>
        <w:pStyle w:val="ConsPlusNormal"/>
        <w:ind w:firstLine="709"/>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464A" w:rsidRDefault="002E464A" w:rsidP="002E464A">
      <w:pPr>
        <w:pStyle w:val="ConsPlusNormal"/>
        <w:ind w:firstLine="709"/>
        <w:jc w:val="both"/>
      </w:pPr>
      <w:r>
        <w:t xml:space="preserve">15. </w:t>
      </w:r>
      <w:proofErr w:type="gramStart"/>
      <w:r>
        <w:t xml:space="preserve">Сведения о доходах, расходах, об имуществе и обязательствах имущественного характера лиц, замещающих должности муниципальной службы в администрации города Ливны Орловской области в соответствии с </w:t>
      </w:r>
      <w:hyperlink r:id="rId18" w:history="1">
        <w:r w:rsidRPr="002E464A">
          <w:t>постановлением</w:t>
        </w:r>
      </w:hyperlink>
      <w:r w:rsidRPr="002E464A">
        <w:t xml:space="preserve"> </w:t>
      </w:r>
      <w:r>
        <w:t>Администрации города от 10 декабря 2013 года №94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города Ливны Орловской области, и членов</w:t>
      </w:r>
      <w:proofErr w:type="gramEnd"/>
      <w:r>
        <w:t xml:space="preserve"> их семей на официальном сайте города Ливны Орловской области и предоставления этих сведений средствам массовой информации для опубликования» размещаются в информационно-телекоммуникационной сети «Интернет» на официальном сайте города Ливны Орловской области, а в случае отсутствия этих сведений в указанном источнике - предоставляются средствам массовой информации для опубликования по их запросам.</w:t>
      </w:r>
    </w:p>
    <w:sectPr w:rsidR="002E464A" w:rsidSect="00B23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64A"/>
    <w:rsid w:val="000B14C9"/>
    <w:rsid w:val="002E464A"/>
    <w:rsid w:val="00440B0A"/>
    <w:rsid w:val="00593C20"/>
    <w:rsid w:val="00AE21B7"/>
    <w:rsid w:val="00B9532A"/>
    <w:rsid w:val="00DA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B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6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E46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E464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AE21B7"/>
    <w:pPr>
      <w:jc w:val="both"/>
    </w:pPr>
    <w:rPr>
      <w:sz w:val="28"/>
    </w:rPr>
  </w:style>
  <w:style w:type="character" w:customStyle="1" w:styleId="a4">
    <w:name w:val="Основной текст Знак"/>
    <w:basedOn w:val="a0"/>
    <w:link w:val="a3"/>
    <w:rsid w:val="00AE21B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0B49EDBDD09C63BABD174DA1612DD4F8B25D98BDAB9315FD6A94871C7F22ECB58DC254699B860BA18AEB0D5435AB80CA647849BF97736R4O9M" TargetMode="External"/><Relationship Id="rId13" Type="http://schemas.openxmlformats.org/officeDocument/2006/relationships/hyperlink" Target="consultantplus://offline/ref=1C00B49EDBDD09C63BABCF79CC7A4DD24A8772DC8ADFBA620789F21526CEF8798C1785670294B964BF13FBE79A4206FE5AB5458F9BFB7F294237A1R0OEM" TargetMode="External"/><Relationship Id="rId18" Type="http://schemas.openxmlformats.org/officeDocument/2006/relationships/hyperlink" Target="consultantplus://offline/ref=1C00B49EDBDD09C63BABCF79CC7A4DD24A8772DC8ADDB36F0689F21526CEF8798C17857502CCB566BC0DFAE98F1457BBR0O6M" TargetMode="External"/><Relationship Id="rId3" Type="http://schemas.openxmlformats.org/officeDocument/2006/relationships/webSettings" Target="webSettings.xml"/><Relationship Id="rId7" Type="http://schemas.openxmlformats.org/officeDocument/2006/relationships/hyperlink" Target="consultantplus://offline/ref=1C00B49EDBDD09C63BABCF79CC7A4DD24A8772DC8ADFBA620789F21526CEF8798C1785670294B964BF13F9E09A4206FE5AB5458F9BFB7F294237A1R0OEM" TargetMode="External"/><Relationship Id="rId12" Type="http://schemas.openxmlformats.org/officeDocument/2006/relationships/hyperlink" Target="consultantplus://offline/ref=E86AF9771366782C67918822D8AB327733329886AED0D560E161FD543E4EF55DC2FAFE85B486866465C914BDF4C3C6699FFA32F7C37AC1D10Fe1N" TargetMode="External"/><Relationship Id="rId17" Type="http://schemas.openxmlformats.org/officeDocument/2006/relationships/hyperlink" Target="consultantplus://offline/ref=1C00B49EDBDD09C63BABD174DA1612DD4E8C2FD788DDB9315FD6A94871C7F22ED9588429449AA664B70DF8E190R1OFM" TargetMode="External"/><Relationship Id="rId2" Type="http://schemas.openxmlformats.org/officeDocument/2006/relationships/settings" Target="settings.xml"/><Relationship Id="rId16" Type="http://schemas.openxmlformats.org/officeDocument/2006/relationships/hyperlink" Target="consultantplus://offline/ref=1C00B49EDBDD09C63BABCF79CC7A4DD24A8772DC8CDFBB600389F21526CEF8798C1785670294B964BF13FBE39A4206FE5AB5458F9BFB7F294237A1R0O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00B49EDBDD09C63BABD174DA1612DD4F8B24D38ED9B9315FD6A94871C7F22ED9588429449AA664B70DF8E190R1OFM" TargetMode="External"/><Relationship Id="rId11" Type="http://schemas.openxmlformats.org/officeDocument/2006/relationships/hyperlink" Target="consultantplus://offline/ref=1710044FC4032E333B695EDBF02087801B403B95B381C0FEEA8DC12475A93986AD5ED22B00F5FA47DE83CB941BF5CCD33428BCF390D38C23oAZ7N" TargetMode="External"/><Relationship Id="rId5" Type="http://schemas.openxmlformats.org/officeDocument/2006/relationships/hyperlink" Target="consultantplus://offline/ref=1C00B49EDBDD09C63BABCF79CC7A4DD24A8772DC8CD7BB6E0589F21526CEF8798C1785670294B964BF12F9E79A4206FE5AB5458F9BFB7F294237A1R0OEM" TargetMode="External"/><Relationship Id="rId15" Type="http://schemas.openxmlformats.org/officeDocument/2006/relationships/hyperlink" Target="consultantplus://offline/ref=1C00B49EDBDD09C63BABD174DA1612DD4F8B25D98BDAB9315FD6A94871C7F22ECB58DC254699B860BA18AEB0D5435AB80CA647849BF97736R4O9M" TargetMode="External"/><Relationship Id="rId10" Type="http://schemas.openxmlformats.org/officeDocument/2006/relationships/hyperlink" Target="consultantplus://offline/ref=53FDF336232EA4B0044D96FCA19F699E018BA46AB757EF9A7570ECE77A88E744642A4D56A453CD397D78C22D6400C723C1FADCB522E2A18E3E24A1L8Z6N" TargetMode="External"/><Relationship Id="rId19" Type="http://schemas.openxmlformats.org/officeDocument/2006/relationships/fontTable" Target="fontTable.xml"/><Relationship Id="rId4" Type="http://schemas.openxmlformats.org/officeDocument/2006/relationships/hyperlink" Target="consultantplus://offline/ref=1C00B49EDBDD09C63BABD174DA1612DD4E8D2BD78EDFB9315FD6A94871C7F22ECB58DC254699B863B718AEB0D5435AB80CA647849BF97736R4O9M" TargetMode="External"/><Relationship Id="rId9" Type="http://schemas.openxmlformats.org/officeDocument/2006/relationships/hyperlink" Target="consultantplus://offline/ref=53FDF336232EA4B0044D96FCA19F699E018BA46AB757EF9A7570ECE77A88E744642A4D56A453CD397D78C22D6400C723C1FADCB522E2A18E3E24A1L8Z6N" TargetMode="External"/><Relationship Id="rId14" Type="http://schemas.openxmlformats.org/officeDocument/2006/relationships/hyperlink" Target="consultantplus://offline/ref=1C00B49EDBDD09C63BABD174DA1612DD4F8B24D38ED9B9315FD6A94871C7F22ED9588429449AA664B70DF8E190R1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2019-08-23T12:14:00Z</dcterms:created>
  <dcterms:modified xsi:type="dcterms:W3CDTF">2021-03-26T13:12:00Z</dcterms:modified>
</cp:coreProperties>
</file>