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1F7AA1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1F7AA1" w:rsidRDefault="006F4648" w:rsidP="006F4648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1F7AA1">
        <w:rPr>
          <w:rFonts w:ascii="Arial" w:hAnsi="Arial" w:cs="Arial"/>
          <w:color w:val="auto"/>
          <w:sz w:val="32"/>
          <w:szCs w:val="32"/>
        </w:rPr>
        <w:t>РЕШЕНИЕ</w:t>
      </w:r>
    </w:p>
    <w:p w:rsidR="001F7AA1" w:rsidRDefault="001F7AA1" w:rsidP="001F7AA1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«24» февраля  2022 г. № _________</w:t>
      </w:r>
      <w:r>
        <w:rPr>
          <w:b/>
          <w:bCs/>
          <w:sz w:val="26"/>
          <w:szCs w:val="26"/>
        </w:rPr>
        <w:t xml:space="preserve">                       Принято решением </w:t>
      </w:r>
    </w:p>
    <w:p w:rsidR="001F7AA1" w:rsidRDefault="001F7AA1" w:rsidP="001F7AA1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1F7AA1" w:rsidRDefault="001F7AA1" w:rsidP="001F7AA1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1F7AA1" w:rsidRDefault="001F7AA1" w:rsidP="001F7AA1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>от 24 февраля 2022 г. № ______</w:t>
      </w:r>
    </w:p>
    <w:p w:rsidR="004D1BE6" w:rsidRDefault="004D1BE6" w:rsidP="006F4648">
      <w:pPr>
        <w:rPr>
          <w:sz w:val="20"/>
          <w:szCs w:val="20"/>
        </w:rPr>
      </w:pP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Об утверждении </w:t>
      </w:r>
      <w:r w:rsidR="00D329F5" w:rsidRPr="001F7AA1">
        <w:rPr>
          <w:b/>
          <w:sz w:val="28"/>
          <w:szCs w:val="28"/>
        </w:rPr>
        <w:t xml:space="preserve"> </w:t>
      </w:r>
      <w:r w:rsidRPr="001F7AA1">
        <w:rPr>
          <w:b/>
          <w:sz w:val="28"/>
          <w:szCs w:val="28"/>
        </w:rPr>
        <w:t xml:space="preserve">размера платы за пользование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жилым помещением для </w:t>
      </w:r>
      <w:r w:rsidR="001F7AA1" w:rsidRPr="001F7AA1">
        <w:rPr>
          <w:b/>
          <w:sz w:val="28"/>
          <w:szCs w:val="28"/>
        </w:rPr>
        <w:t xml:space="preserve"> </w:t>
      </w:r>
      <w:r w:rsidRPr="001F7AA1">
        <w:rPr>
          <w:b/>
          <w:sz w:val="28"/>
          <w:szCs w:val="28"/>
        </w:rPr>
        <w:t xml:space="preserve">нанимателей жилых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помещений по договорам социального найма и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>жилого фонда города Ливны</w:t>
      </w:r>
      <w:r w:rsidR="001F7AA1" w:rsidRPr="001F7AA1">
        <w:rPr>
          <w:b/>
          <w:sz w:val="28"/>
          <w:szCs w:val="28"/>
        </w:rPr>
        <w:t xml:space="preserve"> Орловской области</w:t>
      </w:r>
    </w:p>
    <w:p w:rsidR="0049428A" w:rsidRDefault="0049428A">
      <w:pPr>
        <w:pStyle w:val="ConsPlusNormal"/>
        <w:ind w:firstLine="540"/>
        <w:jc w:val="both"/>
      </w:pPr>
    </w:p>
    <w:p w:rsidR="0049428A" w:rsidRPr="00C42552" w:rsidRDefault="00386B27" w:rsidP="001F7AA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552">
        <w:rPr>
          <w:rFonts w:ascii="Times New Roman" w:hAnsi="Times New Roman" w:cs="Times New Roman"/>
          <w:sz w:val="28"/>
          <w:szCs w:val="28"/>
        </w:rPr>
        <w:t>В</w:t>
      </w:r>
      <w:r w:rsidR="0049428A" w:rsidRPr="00C4255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F7AA1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C42552">
        <w:rPr>
          <w:rFonts w:ascii="Times New Roman" w:hAnsi="Times New Roman" w:cs="Times New Roman"/>
          <w:sz w:val="28"/>
          <w:szCs w:val="28"/>
        </w:rPr>
        <w:t xml:space="preserve">156 </w:t>
      </w:r>
      <w:r w:rsidR="0049428A" w:rsidRPr="00C42552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CF2F37" w:rsidRPr="00D329F5">
        <w:rPr>
          <w:rFonts w:ascii="Times New Roman" w:hAnsi="Times New Roman" w:cs="Times New Roman"/>
          <w:sz w:val="28"/>
          <w:szCs w:val="28"/>
        </w:rPr>
        <w:t>П</w:t>
      </w:r>
      <w:r w:rsidR="00CF2F37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CF2F37" w:rsidRPr="00D329F5">
        <w:rPr>
          <w:rFonts w:ascii="Times New Roman" w:hAnsi="Times New Roman" w:cs="Times New Roman"/>
          <w:sz w:val="28"/>
          <w:szCs w:val="28"/>
        </w:rPr>
        <w:t>расчет</w:t>
      </w:r>
      <w:r w:rsidR="00CF2F37">
        <w:rPr>
          <w:rFonts w:ascii="Times New Roman" w:hAnsi="Times New Roman" w:cs="Times New Roman"/>
          <w:sz w:val="28"/>
          <w:szCs w:val="28"/>
        </w:rPr>
        <w:t>е</w:t>
      </w:r>
      <w:r w:rsidR="00CF2F37" w:rsidRPr="00D329F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</w:t>
      </w:r>
      <w:r w:rsidR="00CF2F37" w:rsidRPr="00625E07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="00A96310">
        <w:rPr>
          <w:rFonts w:ascii="Times New Roman" w:hAnsi="Times New Roman" w:cs="Times New Roman"/>
          <w:sz w:val="28"/>
          <w:szCs w:val="28"/>
        </w:rPr>
        <w:t>,</w:t>
      </w:r>
      <w:r w:rsidR="0009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C42552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C42552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D329F5" w:rsidRDefault="00823F17" w:rsidP="001F7AA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9F5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491B55" w:rsidRDefault="00823F17" w:rsidP="001F7AA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9F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E45A98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D32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D329F5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жилого фонда города Ливны</w:t>
      </w:r>
      <w:r w:rsidR="00D52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</w:t>
      </w:r>
      <w:r w:rsidR="00491B55" w:rsidRPr="00D329F5">
        <w:rPr>
          <w:rFonts w:ascii="Times New Roman" w:hAnsi="Times New Roman" w:cs="Times New Roman"/>
          <w:b w:val="0"/>
          <w:sz w:val="28"/>
          <w:szCs w:val="28"/>
        </w:rPr>
        <w:t xml:space="preserve">размер платы за </w:t>
      </w:r>
      <w:r w:rsidR="00491B55" w:rsidRPr="00491B55">
        <w:rPr>
          <w:rFonts w:ascii="Times New Roman" w:hAnsi="Times New Roman" w:cs="Times New Roman"/>
          <w:b w:val="0"/>
          <w:sz w:val="28"/>
          <w:szCs w:val="28"/>
        </w:rPr>
        <w:t xml:space="preserve">пользование жилым помещением </w:t>
      </w:r>
      <w:r w:rsidR="00491B55" w:rsidRPr="00491B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1 кв. м общей площади</w:t>
      </w:r>
      <w:r w:rsidR="00491B55" w:rsidRPr="00491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7E7" w:rsidRPr="00491B55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B405AC" w:rsidRPr="009134FA" w:rsidRDefault="00E45A98" w:rsidP="001F7AA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4F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F17" w:rsidRPr="009134FA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 w:rsidR="00B405AC" w:rsidRPr="009134FA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F17" w:rsidRPr="009134F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B405AC" w:rsidRPr="009134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DB6" w:rsidRDefault="00491B55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823F17" w:rsidRPr="00D329F5">
        <w:rPr>
          <w:sz w:val="28"/>
          <w:szCs w:val="28"/>
        </w:rPr>
        <w:t xml:space="preserve"> </w:t>
      </w:r>
      <w:r w:rsidR="001F7AA1">
        <w:rPr>
          <w:sz w:val="28"/>
          <w:szCs w:val="28"/>
        </w:rPr>
        <w:t xml:space="preserve"> </w:t>
      </w:r>
      <w:r w:rsidR="00593DB6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</w:t>
      </w:r>
      <w:r w:rsidR="001F7AA1">
        <w:rPr>
          <w:rFonts w:eastAsiaTheme="minorHAnsi"/>
          <w:sz w:val="28"/>
          <w:szCs w:val="28"/>
          <w:lang w:eastAsia="en-US"/>
        </w:rPr>
        <w:t xml:space="preserve">  </w:t>
      </w:r>
      <w:r w:rsidR="00593DB6">
        <w:rPr>
          <w:rFonts w:eastAsiaTheme="minorHAnsi"/>
          <w:sz w:val="28"/>
          <w:szCs w:val="28"/>
          <w:lang w:eastAsia="en-US"/>
        </w:rPr>
        <w:t>30</w:t>
      </w:r>
      <w:r w:rsidR="004E4DDE">
        <w:rPr>
          <w:rFonts w:eastAsiaTheme="minorHAnsi"/>
          <w:sz w:val="28"/>
          <w:szCs w:val="28"/>
          <w:lang w:eastAsia="en-US"/>
        </w:rPr>
        <w:t xml:space="preserve"> октября </w:t>
      </w:r>
      <w:r w:rsidR="001F7AA1">
        <w:rPr>
          <w:rFonts w:eastAsiaTheme="minorHAnsi"/>
          <w:sz w:val="28"/>
          <w:szCs w:val="28"/>
          <w:lang w:eastAsia="en-US"/>
        </w:rPr>
        <w:t xml:space="preserve">2014 года </w:t>
      </w:r>
      <w:r w:rsidR="00593DB6">
        <w:rPr>
          <w:rFonts w:eastAsiaTheme="minorHAnsi"/>
          <w:sz w:val="28"/>
          <w:szCs w:val="28"/>
          <w:lang w:eastAsia="en-US"/>
        </w:rPr>
        <w:t>№ 39/323-ГС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Ливны»;</w:t>
      </w:r>
    </w:p>
    <w:p w:rsidR="00593DB6" w:rsidRDefault="00491B55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1F7AA1">
        <w:rPr>
          <w:rFonts w:eastAsiaTheme="minorHAnsi"/>
          <w:sz w:val="28"/>
          <w:szCs w:val="28"/>
          <w:lang w:eastAsia="en-US"/>
        </w:rPr>
        <w:t xml:space="preserve"> </w:t>
      </w:r>
      <w:r w:rsidR="00593DB6">
        <w:rPr>
          <w:rFonts w:eastAsiaTheme="minorHAnsi"/>
          <w:sz w:val="28"/>
          <w:szCs w:val="28"/>
          <w:lang w:eastAsia="en-US"/>
        </w:rPr>
        <w:t xml:space="preserve"> 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386CFC">
        <w:rPr>
          <w:rFonts w:eastAsiaTheme="minorHAnsi"/>
          <w:sz w:val="28"/>
          <w:szCs w:val="28"/>
          <w:lang w:eastAsia="en-US"/>
        </w:rPr>
        <w:t xml:space="preserve">Совета народных депутатов от </w:t>
      </w:r>
      <w:r w:rsidR="001F7AA1">
        <w:rPr>
          <w:rFonts w:eastAsiaTheme="minorHAnsi"/>
          <w:sz w:val="28"/>
          <w:szCs w:val="28"/>
          <w:lang w:eastAsia="en-US"/>
        </w:rPr>
        <w:t xml:space="preserve">  </w:t>
      </w:r>
      <w:r w:rsidR="00386CFC">
        <w:rPr>
          <w:rFonts w:eastAsiaTheme="minorHAnsi"/>
          <w:sz w:val="28"/>
          <w:szCs w:val="28"/>
          <w:lang w:eastAsia="en-US"/>
        </w:rPr>
        <w:t xml:space="preserve">26 марта </w:t>
      </w:r>
      <w:r w:rsidR="00593DB6">
        <w:rPr>
          <w:rFonts w:eastAsiaTheme="minorHAnsi"/>
          <w:sz w:val="28"/>
          <w:szCs w:val="28"/>
          <w:lang w:eastAsia="en-US"/>
        </w:rPr>
        <w:t xml:space="preserve">2015 года № 45/398-ГС «О внесении изменений в 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 октября 2014 года </w:t>
      </w:r>
      <w:r w:rsidR="00F51119">
        <w:rPr>
          <w:rFonts w:eastAsiaTheme="minorHAnsi"/>
          <w:sz w:val="28"/>
          <w:szCs w:val="28"/>
          <w:lang w:eastAsia="en-US"/>
        </w:rPr>
        <w:t>№</w:t>
      </w:r>
      <w:r w:rsidR="00593DB6">
        <w:rPr>
          <w:rFonts w:eastAsiaTheme="minorHAnsi"/>
          <w:sz w:val="28"/>
          <w:szCs w:val="28"/>
          <w:lang w:eastAsia="en-US"/>
        </w:rPr>
        <w:t xml:space="preserve"> 39/323-ГС </w:t>
      </w:r>
      <w:r>
        <w:rPr>
          <w:rFonts w:eastAsiaTheme="minorHAnsi"/>
          <w:sz w:val="28"/>
          <w:szCs w:val="28"/>
          <w:lang w:eastAsia="en-US"/>
        </w:rPr>
        <w:t>«</w:t>
      </w:r>
      <w:r w:rsidR="00593DB6">
        <w:rPr>
          <w:rFonts w:eastAsiaTheme="minorHAnsi"/>
          <w:sz w:val="28"/>
          <w:szCs w:val="28"/>
          <w:lang w:eastAsia="en-US"/>
        </w:rPr>
        <w:t xml:space="preserve">Об утверждении размера платы за пользование жилым помещением (платы за наем) для нанимателей жилых помещений по </w:t>
      </w:r>
      <w:r w:rsidR="00593DB6">
        <w:rPr>
          <w:rFonts w:eastAsiaTheme="minorHAnsi"/>
          <w:sz w:val="28"/>
          <w:szCs w:val="28"/>
          <w:lang w:eastAsia="en-US"/>
        </w:rPr>
        <w:lastRenderedPageBreak/>
        <w:t>договорам социального найма и договорам найма жилых помещений муниципального жилищного фонда города Ливны».</w:t>
      </w:r>
      <w:proofErr w:type="gramEnd"/>
    </w:p>
    <w:p w:rsidR="00D65F0E" w:rsidRDefault="00EA3B77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65F0E">
        <w:rPr>
          <w:bCs/>
          <w:sz w:val="28"/>
          <w:szCs w:val="28"/>
        </w:rPr>
        <w:t>. Настоящее решение вступает в силу с 1 апреля 2022 года.</w:t>
      </w:r>
    </w:p>
    <w:p w:rsidR="006F4648" w:rsidRPr="00D329F5" w:rsidRDefault="00BA4946" w:rsidP="001F7AA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648" w:rsidRPr="00D329F5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D329F5">
        <w:rPr>
          <w:sz w:val="28"/>
          <w:szCs w:val="28"/>
        </w:rPr>
        <w:t>Ливенский</w:t>
      </w:r>
      <w:proofErr w:type="spellEnd"/>
      <w:r w:rsidR="006F4648" w:rsidRPr="00D329F5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Default="006F4648" w:rsidP="006F4648">
      <w:pPr>
        <w:ind w:firstLine="567"/>
        <w:jc w:val="both"/>
        <w:rPr>
          <w:sz w:val="28"/>
          <w:szCs w:val="28"/>
        </w:rPr>
      </w:pPr>
    </w:p>
    <w:p w:rsidR="001C676F" w:rsidRDefault="001C676F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Е. 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1F7AA1" w:rsidRDefault="001F7AA1" w:rsidP="006F4648">
      <w:pPr>
        <w:jc w:val="both"/>
        <w:rPr>
          <w:sz w:val="28"/>
          <w:szCs w:val="28"/>
        </w:rPr>
      </w:pPr>
    </w:p>
    <w:p w:rsidR="004D1BE6" w:rsidRPr="002E1293" w:rsidRDefault="004D1BE6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="001F7AA1">
        <w:rPr>
          <w:sz w:val="28"/>
          <w:szCs w:val="28"/>
        </w:rPr>
        <w:t xml:space="preserve"> Ливны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  <w:t xml:space="preserve">С.А.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Pr="006564C5" w:rsidRDefault="001F7AA1" w:rsidP="001F7AA1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6564C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  <w:proofErr w:type="spellStart"/>
      <w:r w:rsidRPr="006564C5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Pr="006564C5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народных депутатов </w:t>
      </w:r>
    </w:p>
    <w:p w:rsidR="001F7AA1" w:rsidRPr="006564C5" w:rsidRDefault="001F7AA1" w:rsidP="001F7AA1">
      <w:pPr>
        <w:ind w:left="5670" w:right="-2"/>
        <w:rPr>
          <w:sz w:val="26"/>
          <w:szCs w:val="26"/>
        </w:rPr>
      </w:pPr>
      <w:r w:rsidRPr="006564C5">
        <w:rPr>
          <w:sz w:val="26"/>
          <w:szCs w:val="26"/>
        </w:rPr>
        <w:t>от 24 февраля 2022 г. № ______</w:t>
      </w:r>
    </w:p>
    <w:p w:rsidR="00D527E7" w:rsidRP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177"/>
        <w:gridCol w:w="2800"/>
      </w:tblGrid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800" w:type="dxa"/>
          </w:tcPr>
          <w:p w:rsidR="00C00FB1" w:rsidRDefault="00E45A98" w:rsidP="00E45A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пользование жилым помещением (платы за наем), </w:t>
            </w:r>
            <w:r w:rsidR="00491B55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кв. м общей площади, руб.</w:t>
            </w:r>
          </w:p>
          <w:p w:rsidR="001F7AA1" w:rsidRPr="00E45A98" w:rsidRDefault="001F7AA1" w:rsidP="00E45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C00FB1" w:rsidRPr="00FF0336" w:rsidRDefault="00D90CDC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10,03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FF0336" w:rsidRDefault="00D90CDC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D90CDC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</w:tr>
      <w:tr w:rsidR="00FF0336" w:rsidTr="00FA0572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D90CDC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9,17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173607" w:rsidTr="00FA0572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173607" w:rsidRPr="00D6409D" w:rsidRDefault="001B6FDF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9,75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7" w:type="dxa"/>
          </w:tcPr>
          <w:p w:rsidR="00FA0572" w:rsidRDefault="00D6409D" w:rsidP="00FA057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  <w:p w:rsidR="001F7AA1" w:rsidRPr="00D6409D" w:rsidRDefault="001F7AA1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0572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2331E8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8,89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8,31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800" w:type="dxa"/>
          </w:tcPr>
          <w:p w:rsidR="00FA0572" w:rsidRPr="00FA0572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F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216DE"/>
    <w:rsid w:val="000332BA"/>
    <w:rsid w:val="00044A88"/>
    <w:rsid w:val="00095122"/>
    <w:rsid w:val="001577FB"/>
    <w:rsid w:val="00173607"/>
    <w:rsid w:val="001B6FDF"/>
    <w:rsid w:val="001C676F"/>
    <w:rsid w:val="001D50BB"/>
    <w:rsid w:val="001F7AA1"/>
    <w:rsid w:val="002331E8"/>
    <w:rsid w:val="00256504"/>
    <w:rsid w:val="002679AE"/>
    <w:rsid w:val="00377BA0"/>
    <w:rsid w:val="00386B27"/>
    <w:rsid w:val="00386CFC"/>
    <w:rsid w:val="003A6697"/>
    <w:rsid w:val="0041448A"/>
    <w:rsid w:val="00491B55"/>
    <w:rsid w:val="0049428A"/>
    <w:rsid w:val="004A5623"/>
    <w:rsid w:val="004D1BE6"/>
    <w:rsid w:val="004E4DDE"/>
    <w:rsid w:val="00541F8B"/>
    <w:rsid w:val="00593DB6"/>
    <w:rsid w:val="005A30F5"/>
    <w:rsid w:val="005D1D71"/>
    <w:rsid w:val="0062312A"/>
    <w:rsid w:val="00683CB3"/>
    <w:rsid w:val="00685A7B"/>
    <w:rsid w:val="006B0A48"/>
    <w:rsid w:val="006D087A"/>
    <w:rsid w:val="006D5591"/>
    <w:rsid w:val="006F4648"/>
    <w:rsid w:val="0071273A"/>
    <w:rsid w:val="007236FE"/>
    <w:rsid w:val="00787D37"/>
    <w:rsid w:val="007D5418"/>
    <w:rsid w:val="00811CF2"/>
    <w:rsid w:val="00823F17"/>
    <w:rsid w:val="008D4D02"/>
    <w:rsid w:val="009134FA"/>
    <w:rsid w:val="009B7319"/>
    <w:rsid w:val="00A05747"/>
    <w:rsid w:val="00A236D1"/>
    <w:rsid w:val="00A41280"/>
    <w:rsid w:val="00A87E00"/>
    <w:rsid w:val="00A96310"/>
    <w:rsid w:val="00AE661F"/>
    <w:rsid w:val="00B356B3"/>
    <w:rsid w:val="00B36AF4"/>
    <w:rsid w:val="00B405AC"/>
    <w:rsid w:val="00BA4946"/>
    <w:rsid w:val="00C00FB1"/>
    <w:rsid w:val="00C06B91"/>
    <w:rsid w:val="00C116BD"/>
    <w:rsid w:val="00C21400"/>
    <w:rsid w:val="00C42552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352B"/>
    <w:rsid w:val="00D90CDC"/>
    <w:rsid w:val="00DA618B"/>
    <w:rsid w:val="00DB2D8D"/>
    <w:rsid w:val="00DC0887"/>
    <w:rsid w:val="00E074F9"/>
    <w:rsid w:val="00E40A25"/>
    <w:rsid w:val="00E45A98"/>
    <w:rsid w:val="00E740EF"/>
    <w:rsid w:val="00E97D20"/>
    <w:rsid w:val="00EA3B77"/>
    <w:rsid w:val="00ED23ED"/>
    <w:rsid w:val="00EE4CDD"/>
    <w:rsid w:val="00EE7748"/>
    <w:rsid w:val="00F16A71"/>
    <w:rsid w:val="00F21E6C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2753-2E59-4868-A280-8F5AC0C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53</cp:revision>
  <cp:lastPrinted>2022-01-27T12:01:00Z</cp:lastPrinted>
  <dcterms:created xsi:type="dcterms:W3CDTF">2021-03-24T09:05:00Z</dcterms:created>
  <dcterms:modified xsi:type="dcterms:W3CDTF">2022-02-17T06:07:00Z</dcterms:modified>
</cp:coreProperties>
</file>