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87" w:rsidRPr="00E25E1F" w:rsidRDefault="00266C87" w:rsidP="00266C87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87" w:rsidRPr="00E25E1F" w:rsidRDefault="00266C87" w:rsidP="00266C87">
      <w:pPr>
        <w:pStyle w:val="a3"/>
        <w:rPr>
          <w:sz w:val="28"/>
          <w:szCs w:val="28"/>
        </w:rPr>
      </w:pPr>
    </w:p>
    <w:p w:rsidR="00266C87" w:rsidRPr="00E25E1F" w:rsidRDefault="00266C87" w:rsidP="00266C87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>РОССИЙСКАЯ ФЕДЕРАЦИЯ</w:t>
      </w:r>
    </w:p>
    <w:p w:rsidR="00266C87" w:rsidRPr="00E25E1F" w:rsidRDefault="00266C87" w:rsidP="00266C87">
      <w:pPr>
        <w:pStyle w:val="a3"/>
        <w:rPr>
          <w:sz w:val="28"/>
          <w:szCs w:val="28"/>
        </w:rPr>
      </w:pPr>
      <w:r w:rsidRPr="00E25E1F">
        <w:rPr>
          <w:sz w:val="28"/>
          <w:szCs w:val="28"/>
        </w:rPr>
        <w:t xml:space="preserve">ОРЛОВСКАЯ ОБЛАСТЬ </w:t>
      </w:r>
    </w:p>
    <w:p w:rsidR="00266C87" w:rsidRPr="00E25E1F" w:rsidRDefault="00266C87" w:rsidP="00266C87">
      <w:pPr>
        <w:pStyle w:val="a3"/>
        <w:rPr>
          <w:bCs/>
          <w:sz w:val="28"/>
          <w:szCs w:val="28"/>
        </w:rPr>
      </w:pPr>
      <w:r w:rsidRPr="00E25E1F">
        <w:rPr>
          <w:bCs/>
          <w:sz w:val="28"/>
          <w:szCs w:val="28"/>
        </w:rPr>
        <w:t>АДМИНИСТРАЦИЯ ГОРОДА ЛИВНЫ</w:t>
      </w:r>
    </w:p>
    <w:p w:rsidR="00266C87" w:rsidRPr="00E25E1F" w:rsidRDefault="00266C87" w:rsidP="00266C87">
      <w:pPr>
        <w:pStyle w:val="a5"/>
        <w:rPr>
          <w:b w:val="0"/>
          <w:sz w:val="28"/>
          <w:szCs w:val="28"/>
        </w:rPr>
      </w:pPr>
      <w:proofErr w:type="gramStart"/>
      <w:r w:rsidRPr="00E25E1F">
        <w:rPr>
          <w:b w:val="0"/>
          <w:sz w:val="28"/>
          <w:szCs w:val="28"/>
        </w:rPr>
        <w:t>П</w:t>
      </w:r>
      <w:proofErr w:type="gramEnd"/>
      <w:r w:rsidRPr="00E25E1F">
        <w:rPr>
          <w:b w:val="0"/>
          <w:sz w:val="28"/>
          <w:szCs w:val="28"/>
        </w:rPr>
        <w:t xml:space="preserve"> О С Т А Н О В Л Е Н И Е</w:t>
      </w:r>
    </w:p>
    <w:p w:rsidR="00266C87" w:rsidRPr="00E25E1F" w:rsidRDefault="00266C87" w:rsidP="00266C87">
      <w:pPr>
        <w:pStyle w:val="a5"/>
        <w:rPr>
          <w:sz w:val="28"/>
          <w:szCs w:val="28"/>
        </w:rPr>
      </w:pPr>
    </w:p>
    <w:p w:rsidR="00266C87" w:rsidRPr="00E25E1F" w:rsidRDefault="00B032C2" w:rsidP="00266C87">
      <w:pPr>
        <w:pStyle w:val="a5"/>
        <w:jc w:val="both"/>
        <w:rPr>
          <w:b w:val="0"/>
          <w:bCs w:val="0"/>
          <w:sz w:val="28"/>
          <w:szCs w:val="28"/>
        </w:rPr>
      </w:pPr>
      <w:r w:rsidRPr="00B032C2">
        <w:rPr>
          <w:b w:val="0"/>
          <w:bCs w:val="0"/>
          <w:sz w:val="28"/>
          <w:szCs w:val="28"/>
          <w:u w:val="single"/>
        </w:rPr>
        <w:t xml:space="preserve">                14. 12</w:t>
      </w:r>
      <w:r w:rsidR="00266C87" w:rsidRPr="00B032C2">
        <w:rPr>
          <w:b w:val="0"/>
          <w:bCs w:val="0"/>
          <w:i/>
          <w:sz w:val="28"/>
          <w:szCs w:val="28"/>
          <w:u w:val="single"/>
        </w:rPr>
        <w:t xml:space="preserve">  </w:t>
      </w:r>
      <w:r w:rsidRPr="00B032C2">
        <w:rPr>
          <w:b w:val="0"/>
          <w:bCs w:val="0"/>
          <w:i/>
          <w:sz w:val="28"/>
          <w:szCs w:val="28"/>
          <w:u w:val="single"/>
        </w:rPr>
        <w:t xml:space="preserve">   </w:t>
      </w:r>
      <w:r w:rsidR="00266C87" w:rsidRPr="00E25E1F">
        <w:rPr>
          <w:b w:val="0"/>
          <w:bCs w:val="0"/>
          <w:sz w:val="28"/>
          <w:szCs w:val="28"/>
        </w:rPr>
        <w:t>20</w:t>
      </w:r>
      <w:r w:rsidR="00266C87">
        <w:rPr>
          <w:b w:val="0"/>
          <w:bCs w:val="0"/>
          <w:sz w:val="28"/>
          <w:szCs w:val="28"/>
        </w:rPr>
        <w:t>2</w:t>
      </w:r>
      <w:r w:rsidR="00266C87" w:rsidRPr="00266C87">
        <w:rPr>
          <w:b w:val="0"/>
          <w:bCs w:val="0"/>
          <w:sz w:val="28"/>
          <w:szCs w:val="28"/>
        </w:rPr>
        <w:t>3</w:t>
      </w:r>
      <w:r w:rsidR="00266C87" w:rsidRPr="00E25E1F">
        <w:rPr>
          <w:b w:val="0"/>
          <w:bCs w:val="0"/>
          <w:sz w:val="28"/>
          <w:szCs w:val="28"/>
        </w:rPr>
        <w:t xml:space="preserve"> г.</w:t>
      </w:r>
      <w:r w:rsidR="00266C87" w:rsidRPr="00E25E1F">
        <w:rPr>
          <w:b w:val="0"/>
          <w:bCs w:val="0"/>
          <w:sz w:val="28"/>
          <w:szCs w:val="28"/>
        </w:rPr>
        <w:tab/>
      </w:r>
      <w:r w:rsidR="00266C87" w:rsidRPr="00E25E1F">
        <w:rPr>
          <w:b w:val="0"/>
          <w:bCs w:val="0"/>
          <w:sz w:val="28"/>
          <w:szCs w:val="28"/>
        </w:rPr>
        <w:tab/>
      </w:r>
      <w:r w:rsidR="00266C87" w:rsidRPr="00E25E1F">
        <w:rPr>
          <w:b w:val="0"/>
          <w:bCs w:val="0"/>
          <w:sz w:val="28"/>
          <w:szCs w:val="28"/>
        </w:rPr>
        <w:tab/>
      </w:r>
      <w:r w:rsidR="00266C87" w:rsidRPr="00E25E1F">
        <w:rPr>
          <w:b w:val="0"/>
          <w:bCs w:val="0"/>
          <w:sz w:val="28"/>
          <w:szCs w:val="28"/>
        </w:rPr>
        <w:tab/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</w:t>
      </w:r>
      <w:r w:rsidR="00266C87" w:rsidRPr="00B032C2">
        <w:rPr>
          <w:b w:val="0"/>
          <w:bCs w:val="0"/>
          <w:sz w:val="28"/>
          <w:szCs w:val="28"/>
        </w:rPr>
        <w:t>№</w:t>
      </w:r>
      <w:r w:rsidR="00266C87" w:rsidRPr="00B032C2">
        <w:rPr>
          <w:b w:val="0"/>
          <w:bCs w:val="0"/>
          <w:sz w:val="28"/>
          <w:szCs w:val="28"/>
          <w:u w:val="single"/>
        </w:rPr>
        <w:t xml:space="preserve">  </w:t>
      </w:r>
      <w:r w:rsidRPr="00B032C2">
        <w:rPr>
          <w:b w:val="0"/>
          <w:bCs w:val="0"/>
          <w:sz w:val="28"/>
          <w:szCs w:val="28"/>
          <w:u w:val="single"/>
        </w:rPr>
        <w:t>1015</w:t>
      </w:r>
      <w:r w:rsidR="00266C87" w:rsidRPr="00E25E1F">
        <w:rPr>
          <w:b w:val="0"/>
          <w:bCs w:val="0"/>
          <w:sz w:val="28"/>
          <w:szCs w:val="28"/>
        </w:rPr>
        <w:t xml:space="preserve">      </w:t>
      </w:r>
    </w:p>
    <w:p w:rsidR="00266C87" w:rsidRPr="00E25E1F" w:rsidRDefault="00266C87" w:rsidP="00266C87">
      <w:pPr>
        <w:pStyle w:val="a5"/>
        <w:jc w:val="both"/>
        <w:rPr>
          <w:b w:val="0"/>
          <w:bCs w:val="0"/>
          <w:sz w:val="28"/>
          <w:szCs w:val="28"/>
        </w:rPr>
      </w:pPr>
      <w:r w:rsidRPr="00E25E1F">
        <w:rPr>
          <w:b w:val="0"/>
          <w:bCs w:val="0"/>
          <w:sz w:val="28"/>
          <w:szCs w:val="28"/>
        </w:rPr>
        <w:t xml:space="preserve">     г. Ливны</w:t>
      </w:r>
    </w:p>
    <w:p w:rsidR="00266C87" w:rsidRPr="00E25E1F" w:rsidRDefault="00266C87" w:rsidP="00266C87">
      <w:pPr>
        <w:rPr>
          <w:sz w:val="28"/>
          <w:szCs w:val="28"/>
        </w:rPr>
      </w:pPr>
    </w:p>
    <w:p w:rsidR="00266C87" w:rsidRP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C87">
        <w:rPr>
          <w:rFonts w:ascii="Times New Roman" w:hAnsi="Times New Roman" w:cs="Times New Roman"/>
          <w:sz w:val="28"/>
          <w:szCs w:val="28"/>
        </w:rPr>
        <w:t>Об утверждении плана проведения</w:t>
      </w:r>
    </w:p>
    <w:p w:rsidR="00266C87" w:rsidRP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66C87">
        <w:rPr>
          <w:rFonts w:ascii="Times New Roman" w:hAnsi="Times New Roman" w:cs="Times New Roman"/>
          <w:sz w:val="28"/>
          <w:szCs w:val="28"/>
        </w:rPr>
        <w:t>кспертизы нормативных правовых актов</w:t>
      </w:r>
    </w:p>
    <w:p w:rsidR="00266C87" w:rsidRP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66C87">
        <w:rPr>
          <w:rFonts w:ascii="Times New Roman" w:hAnsi="Times New Roman" w:cs="Times New Roman"/>
          <w:sz w:val="28"/>
          <w:szCs w:val="28"/>
        </w:rPr>
        <w:t>орода Ливны Орловской области,</w:t>
      </w:r>
    </w:p>
    <w:p w:rsidR="00266C87" w:rsidRP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66C87">
        <w:rPr>
          <w:rFonts w:ascii="Times New Roman" w:hAnsi="Times New Roman" w:cs="Times New Roman"/>
          <w:sz w:val="28"/>
          <w:szCs w:val="28"/>
        </w:rPr>
        <w:t>атрагивающих</w:t>
      </w:r>
      <w:proofErr w:type="gramEnd"/>
      <w:r w:rsidRPr="00266C87">
        <w:rPr>
          <w:rFonts w:ascii="Times New Roman" w:hAnsi="Times New Roman" w:cs="Times New Roman"/>
          <w:sz w:val="28"/>
          <w:szCs w:val="28"/>
        </w:rPr>
        <w:t xml:space="preserve"> вопросы осуществления</w:t>
      </w:r>
    </w:p>
    <w:p w:rsidR="00266C87" w:rsidRP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</w:t>
      </w:r>
      <w:r w:rsidRPr="00266C87">
        <w:rPr>
          <w:rFonts w:ascii="Times New Roman" w:hAnsi="Times New Roman" w:cs="Times New Roman"/>
          <w:sz w:val="28"/>
          <w:szCs w:val="28"/>
        </w:rPr>
        <w:t xml:space="preserve">мательской и инвестиционной </w:t>
      </w:r>
    </w:p>
    <w:p w:rsid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66C87">
        <w:rPr>
          <w:rFonts w:ascii="Times New Roman" w:hAnsi="Times New Roman" w:cs="Times New Roman"/>
          <w:sz w:val="28"/>
          <w:szCs w:val="28"/>
        </w:rPr>
        <w:t>еятельности,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C87" w:rsidRDefault="00266C87" w:rsidP="00266C87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Федерации», законом Орловской области от 22 декабря 2016 года </w:t>
      </w:r>
      <w:r w:rsidR="00E162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2057-ОЗ «Об оценке регулирующего воздействия проектов нормативных правовых актов, установлении и оценке применения обязательных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содержа</w:t>
      </w:r>
      <w:r w:rsidR="00D36B06">
        <w:rPr>
          <w:rFonts w:ascii="Times New Roman" w:hAnsi="Times New Roman" w:cs="Times New Roman"/>
          <w:sz w:val="28"/>
          <w:szCs w:val="28"/>
        </w:rPr>
        <w:t>щихся в нормативных правовых актах, и экспертизе нормати</w:t>
      </w:r>
      <w:r w:rsidR="00D36B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6B06">
        <w:rPr>
          <w:rFonts w:ascii="Times New Roman" w:hAnsi="Times New Roman" w:cs="Times New Roman"/>
          <w:sz w:val="28"/>
          <w:szCs w:val="28"/>
        </w:rPr>
        <w:t xml:space="preserve">ных правовых актов в Орловской области», решением </w:t>
      </w:r>
      <w:proofErr w:type="spellStart"/>
      <w:r w:rsidR="00D36B06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D36B0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36B06">
        <w:rPr>
          <w:rFonts w:ascii="Times New Roman" w:hAnsi="Times New Roman" w:cs="Times New Roman"/>
          <w:sz w:val="28"/>
          <w:szCs w:val="28"/>
        </w:rPr>
        <w:t>о</w:t>
      </w:r>
      <w:r w:rsidR="00D36B06">
        <w:rPr>
          <w:rFonts w:ascii="Times New Roman" w:hAnsi="Times New Roman" w:cs="Times New Roman"/>
          <w:sz w:val="28"/>
          <w:szCs w:val="28"/>
        </w:rPr>
        <w:t>го Совета народных депутатов от 24 сентября 2015 года № 50/455-ГС «Об оценке регулирующего воздействия проектов муниципальных нормативных правовых актов и экспертизе муниципальных нормативных правовых актов г</w:t>
      </w:r>
      <w:r w:rsidR="00D36B06" w:rsidRPr="00266C87">
        <w:rPr>
          <w:rFonts w:ascii="Times New Roman" w:hAnsi="Times New Roman" w:cs="Times New Roman"/>
          <w:sz w:val="28"/>
          <w:szCs w:val="28"/>
        </w:rPr>
        <w:t>орода Ливны Орловской области</w:t>
      </w:r>
      <w:r w:rsidR="00D36B06">
        <w:rPr>
          <w:rFonts w:ascii="Times New Roman" w:hAnsi="Times New Roman" w:cs="Times New Roman"/>
          <w:sz w:val="28"/>
          <w:szCs w:val="28"/>
        </w:rPr>
        <w:t xml:space="preserve">» администрация города Ливны </w:t>
      </w:r>
      <w:r w:rsidR="00E1627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D36B0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36B0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36B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36B0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36B06" w:rsidRDefault="00AF084F" w:rsidP="00AF084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36B06">
        <w:rPr>
          <w:rFonts w:ascii="Times New Roman" w:hAnsi="Times New Roman" w:cs="Times New Roman"/>
          <w:sz w:val="28"/>
          <w:szCs w:val="28"/>
        </w:rPr>
        <w:t>Утвердить план проведения экспертизы нормативных правовых актов г</w:t>
      </w:r>
      <w:r w:rsidR="00D36B06" w:rsidRPr="00266C87">
        <w:rPr>
          <w:rFonts w:ascii="Times New Roman" w:hAnsi="Times New Roman" w:cs="Times New Roman"/>
          <w:sz w:val="28"/>
          <w:szCs w:val="28"/>
        </w:rPr>
        <w:t>орода Ливны Орловской области</w:t>
      </w:r>
      <w:r w:rsidR="00D36B06">
        <w:rPr>
          <w:rFonts w:ascii="Times New Roman" w:hAnsi="Times New Roman" w:cs="Times New Roman"/>
          <w:sz w:val="28"/>
          <w:szCs w:val="28"/>
        </w:rPr>
        <w:t>, з</w:t>
      </w:r>
      <w:r w:rsidR="00D36B06" w:rsidRPr="00266C87">
        <w:rPr>
          <w:rFonts w:ascii="Times New Roman" w:hAnsi="Times New Roman" w:cs="Times New Roman"/>
          <w:sz w:val="28"/>
          <w:szCs w:val="28"/>
        </w:rPr>
        <w:t>атрагивающих вопросы осуществления</w:t>
      </w:r>
      <w:r w:rsidR="00D36B06">
        <w:rPr>
          <w:rFonts w:ascii="Times New Roman" w:hAnsi="Times New Roman" w:cs="Times New Roman"/>
          <w:sz w:val="28"/>
          <w:szCs w:val="28"/>
        </w:rPr>
        <w:t xml:space="preserve"> </w:t>
      </w:r>
      <w:r w:rsidR="00D36B06" w:rsidRPr="00D36B0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на 2024 год согласно приложению к настоящему постановлению.</w:t>
      </w:r>
    </w:p>
    <w:p w:rsidR="00AF084F" w:rsidRDefault="00AF084F" w:rsidP="00AF084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E1627A">
        <w:rPr>
          <w:rFonts w:ascii="Times New Roman" w:hAnsi="Times New Roman" w:cs="Times New Roman"/>
          <w:sz w:val="28"/>
          <w:szCs w:val="28"/>
        </w:rPr>
        <w:t xml:space="preserve">Ливны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F084F" w:rsidRDefault="00AF084F" w:rsidP="00AF084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84F" w:rsidRDefault="00AF084F" w:rsidP="00AF084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84F" w:rsidRPr="00D36B06" w:rsidRDefault="00AF084F" w:rsidP="00AF084F">
      <w:pPr>
        <w:pStyle w:val="1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6C87" w:rsidRDefault="00266C87" w:rsidP="00266C87">
      <w:pPr>
        <w:jc w:val="both"/>
        <w:rPr>
          <w:sz w:val="28"/>
          <w:szCs w:val="28"/>
        </w:rPr>
      </w:pPr>
    </w:p>
    <w:p w:rsidR="00266C87" w:rsidRPr="00E25E1F" w:rsidRDefault="00266C87" w:rsidP="00266C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5E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5E1F">
        <w:rPr>
          <w:sz w:val="28"/>
          <w:szCs w:val="28"/>
        </w:rPr>
        <w:t xml:space="preserve"> города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266C87" w:rsidRPr="00672096" w:rsidRDefault="00266C87" w:rsidP="00266C87">
      <w:pPr>
        <w:jc w:val="both"/>
        <w:rPr>
          <w:sz w:val="20"/>
          <w:szCs w:val="20"/>
        </w:rPr>
      </w:pPr>
    </w:p>
    <w:p w:rsidR="00357C92" w:rsidRDefault="00AF084F" w:rsidP="0051321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Приложение</w:t>
      </w:r>
    </w:p>
    <w:p w:rsidR="00AF084F" w:rsidRDefault="00AF084F" w:rsidP="005132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 города</w:t>
      </w:r>
    </w:p>
    <w:p w:rsidR="00AF084F" w:rsidRDefault="00AF084F" w:rsidP="005132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№______</w:t>
      </w:r>
      <w:r w:rsidR="00CA58D0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__________________2023 г.</w:t>
      </w:r>
    </w:p>
    <w:p w:rsidR="00AF084F" w:rsidRDefault="00AF084F" w:rsidP="00513216">
      <w:pPr>
        <w:ind w:firstLine="709"/>
        <w:rPr>
          <w:sz w:val="28"/>
          <w:szCs w:val="28"/>
        </w:rPr>
      </w:pPr>
    </w:p>
    <w:p w:rsidR="00AF084F" w:rsidRDefault="00AF084F" w:rsidP="00513216">
      <w:pPr>
        <w:ind w:firstLine="709"/>
        <w:rPr>
          <w:sz w:val="28"/>
          <w:szCs w:val="28"/>
        </w:rPr>
      </w:pPr>
    </w:p>
    <w:p w:rsidR="00F4192D" w:rsidRDefault="00F4192D" w:rsidP="00F419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экспертизы нормативных правовых актов г</w:t>
      </w:r>
      <w:r w:rsidRPr="00266C87">
        <w:rPr>
          <w:sz w:val="28"/>
          <w:szCs w:val="28"/>
        </w:rPr>
        <w:t>орода Ливны Орловской области</w:t>
      </w:r>
      <w:r>
        <w:rPr>
          <w:sz w:val="28"/>
          <w:szCs w:val="28"/>
        </w:rPr>
        <w:t>, з</w:t>
      </w:r>
      <w:r w:rsidRPr="00266C87">
        <w:rPr>
          <w:sz w:val="28"/>
          <w:szCs w:val="28"/>
        </w:rPr>
        <w:t>атрагивающих вопросы осуществления</w:t>
      </w:r>
      <w:r>
        <w:rPr>
          <w:sz w:val="28"/>
          <w:szCs w:val="28"/>
        </w:rPr>
        <w:t xml:space="preserve"> </w:t>
      </w:r>
      <w:r w:rsidRPr="00D36B06">
        <w:rPr>
          <w:sz w:val="28"/>
          <w:szCs w:val="28"/>
        </w:rPr>
        <w:t>пре</w:t>
      </w:r>
      <w:r w:rsidRPr="00D36B06">
        <w:rPr>
          <w:sz w:val="28"/>
          <w:szCs w:val="28"/>
        </w:rPr>
        <w:t>д</w:t>
      </w:r>
      <w:r w:rsidRPr="00D36B06">
        <w:rPr>
          <w:sz w:val="28"/>
          <w:szCs w:val="28"/>
        </w:rPr>
        <w:t>принимательской и инвестиционной деятельности,</w:t>
      </w:r>
      <w:r>
        <w:rPr>
          <w:sz w:val="28"/>
          <w:szCs w:val="28"/>
        </w:rPr>
        <w:t xml:space="preserve"> на 2024 год.</w:t>
      </w:r>
    </w:p>
    <w:p w:rsidR="00F4192D" w:rsidRDefault="00F4192D" w:rsidP="00F4192D">
      <w:pPr>
        <w:ind w:firstLine="709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83"/>
        <w:gridCol w:w="3689"/>
        <w:gridCol w:w="2831"/>
        <w:gridCol w:w="2268"/>
      </w:tblGrid>
      <w:tr w:rsidR="00F4192D" w:rsidTr="00F4192D">
        <w:tc>
          <w:tcPr>
            <w:tcW w:w="817" w:type="dxa"/>
          </w:tcPr>
          <w:p w:rsidR="00F4192D" w:rsidRDefault="00F4192D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4192D" w:rsidRDefault="00F4192D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правового акта</w:t>
            </w:r>
          </w:p>
        </w:tc>
        <w:tc>
          <w:tcPr>
            <w:tcW w:w="2393" w:type="dxa"/>
          </w:tcPr>
          <w:p w:rsidR="00F4192D" w:rsidRDefault="00F4192D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деление – разрабо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чик нормативного правового акта</w:t>
            </w:r>
          </w:p>
        </w:tc>
        <w:tc>
          <w:tcPr>
            <w:tcW w:w="2393" w:type="dxa"/>
          </w:tcPr>
          <w:p w:rsidR="00F4192D" w:rsidRDefault="001F3039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экспертизы</w:t>
            </w:r>
          </w:p>
        </w:tc>
      </w:tr>
      <w:tr w:rsidR="00F4192D" w:rsidTr="00F4192D">
        <w:tc>
          <w:tcPr>
            <w:tcW w:w="817" w:type="dxa"/>
          </w:tcPr>
          <w:p w:rsidR="00F4192D" w:rsidRDefault="001F3039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4192D" w:rsidRPr="001F3039" w:rsidRDefault="001F3039" w:rsidP="001F3039">
            <w:pPr>
              <w:jc w:val="center"/>
              <w:rPr>
                <w:sz w:val="28"/>
                <w:szCs w:val="28"/>
              </w:rPr>
            </w:pP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Постановление администр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ции города Ливны от  2 о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тября 2015 года  № 83 «Об организации регулярных п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ревозок пассажиров и баг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жа автомобильным тран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портом по муниципальным маршрутам города Ливны Орловской области»</w:t>
            </w:r>
          </w:p>
        </w:tc>
        <w:tc>
          <w:tcPr>
            <w:tcW w:w="2393" w:type="dxa"/>
          </w:tcPr>
          <w:p w:rsidR="00F4192D" w:rsidRDefault="001F3039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 - коммунального хозяйства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</w:t>
            </w:r>
          </w:p>
        </w:tc>
        <w:tc>
          <w:tcPr>
            <w:tcW w:w="2393" w:type="dxa"/>
          </w:tcPr>
          <w:p w:rsidR="00F4192D" w:rsidRDefault="00CA58D0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</w:t>
            </w:r>
            <w:r w:rsidR="00E162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г.-</w:t>
            </w:r>
          </w:p>
          <w:p w:rsidR="00E040B0" w:rsidRDefault="00E040B0" w:rsidP="00E1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</w:t>
            </w:r>
            <w:r w:rsidR="00E162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F3039" w:rsidTr="00F4192D">
        <w:tc>
          <w:tcPr>
            <w:tcW w:w="817" w:type="dxa"/>
          </w:tcPr>
          <w:p w:rsidR="001F3039" w:rsidRDefault="001F3039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1F3039" w:rsidRPr="00CA58D0" w:rsidRDefault="00CA58D0" w:rsidP="00CA58D0">
            <w:pPr>
              <w:jc w:val="center"/>
              <w:rPr>
                <w:rFonts w:eastAsiaTheme="minorHAnsi"/>
                <w:lang w:eastAsia="en-US"/>
              </w:rPr>
            </w:pP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Постановление администр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 xml:space="preserve">ции города Ливны от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июл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я 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 xml:space="preserve"> года  № 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 xml:space="preserve"> «Об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утверждении положения о подготовке и реализации проектов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частного партнерства в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 xml:space="preserve"> г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род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 xml:space="preserve"> Ливны Орловской о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F3039">
              <w:rPr>
                <w:rFonts w:eastAsiaTheme="minorHAnsi"/>
                <w:sz w:val="28"/>
                <w:szCs w:val="28"/>
                <w:lang w:eastAsia="en-US"/>
              </w:rPr>
              <w:t>ласти»</w:t>
            </w:r>
          </w:p>
        </w:tc>
        <w:tc>
          <w:tcPr>
            <w:tcW w:w="2393" w:type="dxa"/>
          </w:tcPr>
          <w:p w:rsidR="00CA58D0" w:rsidRPr="00CA58D0" w:rsidRDefault="00CA58D0" w:rsidP="00CA5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CA58D0">
              <w:rPr>
                <w:rFonts w:eastAsiaTheme="minorHAnsi"/>
                <w:sz w:val="28"/>
                <w:szCs w:val="28"/>
                <w:lang w:eastAsia="en-US"/>
              </w:rPr>
              <w:t>омитет экономики, предпринимательства и торговли админ</w:t>
            </w:r>
            <w:r w:rsidRPr="00CA58D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A58D0">
              <w:rPr>
                <w:rFonts w:eastAsiaTheme="minorHAnsi"/>
                <w:sz w:val="28"/>
                <w:szCs w:val="28"/>
                <w:lang w:eastAsia="en-US"/>
              </w:rPr>
              <w:t>страции города</w:t>
            </w:r>
          </w:p>
          <w:p w:rsidR="001F3039" w:rsidRPr="00CA58D0" w:rsidRDefault="001F3039" w:rsidP="00CA5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F3039" w:rsidRDefault="00E040B0" w:rsidP="00F4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</w:t>
            </w:r>
            <w:r w:rsidR="00E162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–</w:t>
            </w:r>
          </w:p>
          <w:p w:rsidR="00E040B0" w:rsidRDefault="00E1627A" w:rsidP="00E1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040B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E040B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E040B0">
              <w:rPr>
                <w:sz w:val="28"/>
                <w:szCs w:val="28"/>
              </w:rPr>
              <w:t xml:space="preserve"> г.</w:t>
            </w:r>
          </w:p>
        </w:tc>
      </w:tr>
    </w:tbl>
    <w:p w:rsidR="00F4192D" w:rsidRDefault="00F4192D" w:rsidP="00F4192D">
      <w:pPr>
        <w:ind w:firstLine="709"/>
        <w:jc w:val="center"/>
        <w:rPr>
          <w:sz w:val="28"/>
          <w:szCs w:val="28"/>
        </w:rPr>
      </w:pPr>
    </w:p>
    <w:p w:rsidR="00AF084F" w:rsidRPr="00513216" w:rsidRDefault="00AF084F" w:rsidP="005132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84F" w:rsidRPr="00513216" w:rsidSect="00672096">
      <w:footerReference w:type="default" r:id="rId8"/>
      <w:pgSz w:w="11906" w:h="16838"/>
      <w:pgMar w:top="1134" w:right="850" w:bottom="1135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96" w:rsidRDefault="00B30A96" w:rsidP="005611F9">
      <w:r>
        <w:separator/>
      </w:r>
    </w:p>
  </w:endnote>
  <w:endnote w:type="continuationSeparator" w:id="0">
    <w:p w:rsidR="00B30A96" w:rsidRDefault="00B30A96" w:rsidP="0056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96" w:rsidRDefault="00B032C2" w:rsidP="00672096">
    <w:pPr>
      <w:pStyle w:val="a7"/>
      <w:tabs>
        <w:tab w:val="clear" w:pos="4677"/>
        <w:tab w:val="clear" w:pos="9355"/>
        <w:tab w:val="left" w:pos="5430"/>
      </w:tabs>
      <w:rPr>
        <w:sz w:val="2"/>
        <w:szCs w:val="2"/>
      </w:rPr>
    </w:pPr>
  </w:p>
  <w:p w:rsidR="00672096" w:rsidRPr="00672096" w:rsidRDefault="00B032C2" w:rsidP="00672096">
    <w:pPr>
      <w:pStyle w:val="a7"/>
      <w:tabs>
        <w:tab w:val="clear" w:pos="4677"/>
        <w:tab w:val="clear" w:pos="9355"/>
        <w:tab w:val="left" w:pos="543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96" w:rsidRDefault="00B30A96" w:rsidP="005611F9">
      <w:r>
        <w:separator/>
      </w:r>
    </w:p>
  </w:footnote>
  <w:footnote w:type="continuationSeparator" w:id="0">
    <w:p w:rsidR="00B30A96" w:rsidRDefault="00B30A96" w:rsidP="00561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FB0"/>
    <w:multiLevelType w:val="multilevel"/>
    <w:tmpl w:val="50424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54BC3"/>
    <w:multiLevelType w:val="multilevel"/>
    <w:tmpl w:val="87B0D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D2823"/>
    <w:multiLevelType w:val="hybridMultilevel"/>
    <w:tmpl w:val="D3DAE57E"/>
    <w:lvl w:ilvl="0" w:tplc="EE585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CF104C5"/>
    <w:multiLevelType w:val="multilevel"/>
    <w:tmpl w:val="2D50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36E37"/>
    <w:multiLevelType w:val="hybridMultilevel"/>
    <w:tmpl w:val="BA84FCB8"/>
    <w:lvl w:ilvl="0" w:tplc="7FB84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C7AB9"/>
    <w:multiLevelType w:val="hybridMultilevel"/>
    <w:tmpl w:val="6980E882"/>
    <w:lvl w:ilvl="0" w:tplc="7D6C1BE4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C87"/>
    <w:rsid w:val="001F3039"/>
    <w:rsid w:val="00266C87"/>
    <w:rsid w:val="00357C92"/>
    <w:rsid w:val="00513216"/>
    <w:rsid w:val="005611F9"/>
    <w:rsid w:val="00587BBD"/>
    <w:rsid w:val="00AF084F"/>
    <w:rsid w:val="00B032C2"/>
    <w:rsid w:val="00B30A96"/>
    <w:rsid w:val="00B42F27"/>
    <w:rsid w:val="00CA58D0"/>
    <w:rsid w:val="00D36B06"/>
    <w:rsid w:val="00E040B0"/>
    <w:rsid w:val="00E1627A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C8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66C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266C87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266C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rsid w:val="00266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6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266C87"/>
    <w:rPr>
      <w:sz w:val="26"/>
      <w:szCs w:val="26"/>
    </w:rPr>
  </w:style>
  <w:style w:type="paragraph" w:customStyle="1" w:styleId="1">
    <w:name w:val="Основной текст1"/>
    <w:basedOn w:val="a"/>
    <w:link w:val="a9"/>
    <w:rsid w:val="00266C87"/>
    <w:pPr>
      <w:widowControl w:val="0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6C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C8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4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ZolkinaSA</dc:creator>
  <cp:lastModifiedBy>ZolkinaSA</cp:lastModifiedBy>
  <cp:revision>3</cp:revision>
  <dcterms:created xsi:type="dcterms:W3CDTF">2023-12-18T13:20:00Z</dcterms:created>
  <dcterms:modified xsi:type="dcterms:W3CDTF">2023-12-28T11:31:00Z</dcterms:modified>
</cp:coreProperties>
</file>