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34" w:rsidRPr="00B221E7" w:rsidRDefault="00FF4A34" w:rsidP="00FF4A34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FF4A34" w:rsidRDefault="00FF4A34" w:rsidP="00FF4A34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FF4A34" w:rsidRPr="00277D20" w:rsidRDefault="00FF4A34" w:rsidP="00FF4A3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 представляю</w:t>
      </w:r>
      <w:r w:rsidRPr="00887BBA">
        <w:rPr>
          <w:bCs/>
          <w:sz w:val="26"/>
          <w:szCs w:val="26"/>
        </w:rPr>
        <w:t>тся проект</w:t>
      </w:r>
      <w:r>
        <w:rPr>
          <w:bCs/>
          <w:sz w:val="26"/>
          <w:szCs w:val="26"/>
        </w:rPr>
        <w:t xml:space="preserve">ы </w:t>
      </w:r>
      <w:r>
        <w:rPr>
          <w:b/>
          <w:bCs/>
          <w:sz w:val="26"/>
          <w:szCs w:val="26"/>
          <w:u w:val="single"/>
        </w:rPr>
        <w:t>по рассмотрению схемы расположения земельного участка на кадастровом плане территории, на которых расположен многоквартирный жилой дом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по адресу: Орловская область, город Ливны, улица Дружбы Народов, д.129</w:t>
      </w:r>
    </w:p>
    <w:p w:rsidR="00FF4A34" w:rsidRPr="00887BBA" w:rsidRDefault="00FF4A34" w:rsidP="00FF4A34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FF4A34" w:rsidRPr="00634C39" w:rsidRDefault="00FF4A34" w:rsidP="00FF4A34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FF4A34" w:rsidRPr="005E465E" w:rsidRDefault="00FF4A34" w:rsidP="00FF4A34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15 сентября 2025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25 сентября 2025 </w:t>
      </w:r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>
        <w:rPr>
          <w:b/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</w:rPr>
        <w:t>_</w:t>
      </w:r>
    </w:p>
    <w:p w:rsidR="00FF4A34" w:rsidRPr="00887BBA" w:rsidRDefault="00FF4A34" w:rsidP="00FF4A34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FF4A34" w:rsidRPr="00887BBA" w:rsidRDefault="00FF4A34" w:rsidP="00FF4A34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FF4A34" w:rsidRPr="00887BBA" w:rsidRDefault="00FF4A34" w:rsidP="00FF4A34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FF4A34" w:rsidRPr="00887BBA" w:rsidRDefault="00FF4A34" w:rsidP="00FF4A34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FF4A34" w:rsidRPr="00887BBA" w:rsidRDefault="00FF4A34" w:rsidP="00FF4A34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FF4A34" w:rsidRPr="00887BBA" w:rsidRDefault="00FF4A34" w:rsidP="00FF4A34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FF4A34" w:rsidRPr="00887BBA" w:rsidRDefault="00FF4A34" w:rsidP="00FF4A34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FF4A34" w:rsidRPr="00887BBA" w:rsidRDefault="00FF4A34" w:rsidP="00FF4A34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FF4A34" w:rsidRPr="00C3380A" w:rsidRDefault="00FF4A34" w:rsidP="00FF4A34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FF4A34" w:rsidRPr="00887BBA" w:rsidRDefault="00FF4A34" w:rsidP="00FF4A34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FF4A34" w:rsidRDefault="00FF4A34" w:rsidP="00FF4A3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рассмотрению схемы расположения земельного участка на кадастровом плане территории, на которых расположен многоквартирный жилой дом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 </w:t>
      </w:r>
    </w:p>
    <w:p w:rsidR="00FF4A34" w:rsidRPr="00887BBA" w:rsidRDefault="00FF4A34" w:rsidP="00FF4A34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FF4A34" w:rsidRDefault="00FF4A34" w:rsidP="00FF4A34"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sectPr w:rsidR="00FF4A34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A34"/>
    <w:rsid w:val="00155A3B"/>
    <w:rsid w:val="003243DC"/>
    <w:rsid w:val="00446FC6"/>
    <w:rsid w:val="00943DB6"/>
    <w:rsid w:val="00B616A3"/>
    <w:rsid w:val="00CA04BC"/>
    <w:rsid w:val="00DB1932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A34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F4A34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A34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F4A34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FF4A34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4A3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4A3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4A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3</cp:revision>
  <dcterms:created xsi:type="dcterms:W3CDTF">2025-09-11T13:49:00Z</dcterms:created>
  <dcterms:modified xsi:type="dcterms:W3CDTF">2025-09-11T13:50:00Z</dcterms:modified>
</cp:coreProperties>
</file>